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20" w:lineRule="exact"/>
        <w:jc w:val="center"/>
        <w:rPr>
          <w:rFonts w:eastAsia="方正小标宋简体"/>
          <w:sz w:val="72"/>
          <w:szCs w:val="72"/>
        </w:rPr>
      </w:pPr>
      <w:r>
        <w:rPr>
          <w:rFonts w:eastAsia="方正小标宋简体"/>
          <w:sz w:val="72"/>
          <w:szCs w:val="72"/>
        </w:rPr>
        <w:t>农业行业标准</w:t>
      </w:r>
    </w:p>
    <w:p>
      <w:pPr>
        <w:spacing w:line="820" w:lineRule="exact"/>
        <w:jc w:val="center"/>
        <w:rPr>
          <w:rFonts w:eastAsia="方正小标宋简体"/>
          <w:sz w:val="52"/>
          <w:szCs w:val="52"/>
        </w:rPr>
      </w:pPr>
      <w:r>
        <w:rPr>
          <w:rFonts w:eastAsia="方正小标宋简体"/>
          <w:sz w:val="52"/>
          <w:szCs w:val="52"/>
        </w:rPr>
        <w:t>《</w:t>
      </w:r>
      <w:r>
        <w:rPr>
          <w:rFonts w:hint="eastAsia" w:eastAsia="黑体"/>
          <w:sz w:val="52"/>
          <w:szCs w:val="52"/>
        </w:rPr>
        <w:t>天然胶乳橡胶粒子 粒径测定 动态光散射法（DLS）</w:t>
      </w:r>
      <w:r>
        <w:rPr>
          <w:rFonts w:eastAsia="方正小标宋简体"/>
          <w:sz w:val="52"/>
          <w:szCs w:val="52"/>
        </w:rPr>
        <w:t>》</w:t>
      </w:r>
    </w:p>
    <w:p>
      <w:pPr>
        <w:spacing w:line="820" w:lineRule="exact"/>
        <w:jc w:val="center"/>
        <w:rPr>
          <w:rFonts w:eastAsia="黑体"/>
          <w:sz w:val="48"/>
          <w:szCs w:val="48"/>
        </w:rPr>
      </w:pPr>
    </w:p>
    <w:p>
      <w:pPr>
        <w:spacing w:line="820" w:lineRule="exact"/>
        <w:jc w:val="center"/>
        <w:rPr>
          <w:rFonts w:eastAsia="黑体"/>
          <w:sz w:val="48"/>
          <w:szCs w:val="48"/>
        </w:rPr>
      </w:pPr>
      <w:r>
        <w:rPr>
          <w:rFonts w:eastAsia="黑体"/>
          <w:sz w:val="48"/>
          <w:szCs w:val="48"/>
        </w:rPr>
        <w:t>（</w:t>
      </w:r>
      <w:r>
        <w:rPr>
          <w:rFonts w:hint="eastAsia" w:eastAsia="黑体"/>
          <w:sz w:val="48"/>
          <w:szCs w:val="48"/>
        </w:rPr>
        <w:t>征求意见稿</w:t>
      </w:r>
      <w:r>
        <w:rPr>
          <w:rFonts w:eastAsia="黑体"/>
          <w:sz w:val="48"/>
          <w:szCs w:val="48"/>
        </w:rPr>
        <w:t>）</w:t>
      </w:r>
    </w:p>
    <w:p>
      <w:pPr>
        <w:spacing w:line="820" w:lineRule="exact"/>
        <w:jc w:val="center"/>
        <w:rPr>
          <w:rFonts w:eastAsia="黑体"/>
          <w:sz w:val="48"/>
          <w:szCs w:val="48"/>
        </w:rPr>
      </w:pPr>
    </w:p>
    <w:p>
      <w:pPr>
        <w:spacing w:line="820" w:lineRule="exact"/>
        <w:jc w:val="center"/>
        <w:rPr>
          <w:rFonts w:eastAsia="黑体"/>
          <w:sz w:val="48"/>
          <w:szCs w:val="48"/>
        </w:rPr>
      </w:pPr>
    </w:p>
    <w:p>
      <w:pPr>
        <w:spacing w:line="820" w:lineRule="exact"/>
        <w:jc w:val="center"/>
        <w:rPr>
          <w:rFonts w:eastAsia="黑体"/>
          <w:sz w:val="72"/>
          <w:szCs w:val="72"/>
        </w:rPr>
      </w:pPr>
      <w:r>
        <w:rPr>
          <w:rFonts w:eastAsia="黑体"/>
          <w:sz w:val="72"/>
          <w:szCs w:val="72"/>
        </w:rPr>
        <w:t>编</w:t>
      </w:r>
    </w:p>
    <w:p>
      <w:pPr>
        <w:spacing w:line="820" w:lineRule="exact"/>
        <w:jc w:val="center"/>
        <w:rPr>
          <w:rFonts w:eastAsia="黑体"/>
          <w:sz w:val="72"/>
          <w:szCs w:val="72"/>
        </w:rPr>
      </w:pPr>
      <w:r>
        <w:rPr>
          <w:rFonts w:eastAsia="黑体"/>
          <w:sz w:val="72"/>
          <w:szCs w:val="72"/>
        </w:rPr>
        <w:t>制</w:t>
      </w:r>
    </w:p>
    <w:p>
      <w:pPr>
        <w:spacing w:line="820" w:lineRule="exact"/>
        <w:jc w:val="center"/>
        <w:rPr>
          <w:rFonts w:eastAsia="黑体"/>
          <w:sz w:val="72"/>
          <w:szCs w:val="72"/>
        </w:rPr>
      </w:pPr>
      <w:r>
        <w:rPr>
          <w:rFonts w:eastAsia="黑体"/>
          <w:sz w:val="72"/>
          <w:szCs w:val="72"/>
        </w:rPr>
        <w:t>说</w:t>
      </w:r>
    </w:p>
    <w:p>
      <w:pPr>
        <w:spacing w:line="820" w:lineRule="exact"/>
        <w:jc w:val="center"/>
        <w:rPr>
          <w:rFonts w:eastAsia="黑体"/>
          <w:sz w:val="52"/>
          <w:szCs w:val="52"/>
        </w:rPr>
      </w:pPr>
      <w:r>
        <w:rPr>
          <w:rFonts w:eastAsia="黑体"/>
          <w:sz w:val="72"/>
          <w:szCs w:val="72"/>
        </w:rPr>
        <w:t>明</w:t>
      </w:r>
    </w:p>
    <w:p>
      <w:pPr>
        <w:spacing w:line="820" w:lineRule="exact"/>
        <w:jc w:val="center"/>
        <w:rPr>
          <w:rFonts w:eastAsia="黑体"/>
          <w:sz w:val="52"/>
          <w:szCs w:val="52"/>
        </w:rPr>
      </w:pPr>
    </w:p>
    <w:p>
      <w:pPr>
        <w:spacing w:line="820" w:lineRule="exact"/>
        <w:jc w:val="center"/>
        <w:rPr>
          <w:rFonts w:eastAsia="黑体"/>
          <w:sz w:val="52"/>
          <w:szCs w:val="52"/>
        </w:rPr>
      </w:pPr>
    </w:p>
    <w:p>
      <w:pPr>
        <w:spacing w:line="660" w:lineRule="exact"/>
        <w:jc w:val="center"/>
        <w:rPr>
          <w:rFonts w:eastAsia="黑体"/>
          <w:sz w:val="36"/>
          <w:szCs w:val="36"/>
        </w:rPr>
      </w:pPr>
      <w:r>
        <w:rPr>
          <w:rFonts w:eastAsia="黑体"/>
          <w:sz w:val="36"/>
          <w:szCs w:val="36"/>
        </w:rPr>
        <w:t>《</w:t>
      </w:r>
      <w:r>
        <w:rPr>
          <w:rFonts w:hint="eastAsia" w:eastAsia="黑体"/>
          <w:sz w:val="36"/>
          <w:szCs w:val="36"/>
        </w:rPr>
        <w:t>天然胶乳橡胶粒子 粒径测定 动态光散射法（DLS）</w:t>
      </w:r>
      <w:r>
        <w:rPr>
          <w:rFonts w:eastAsia="黑体"/>
          <w:sz w:val="36"/>
          <w:szCs w:val="36"/>
        </w:rPr>
        <w:t>》起草组</w:t>
      </w:r>
    </w:p>
    <w:p>
      <w:pPr>
        <w:spacing w:line="660" w:lineRule="exact"/>
        <w:jc w:val="center"/>
        <w:rPr>
          <w:rFonts w:eastAsia="黑体"/>
          <w:sz w:val="36"/>
          <w:szCs w:val="36"/>
        </w:rPr>
      </w:pPr>
      <w:r>
        <w:rPr>
          <w:rFonts w:eastAsia="黑体"/>
          <w:sz w:val="36"/>
          <w:szCs w:val="36"/>
        </w:rPr>
        <w:t>20</w:t>
      </w:r>
      <w:r>
        <w:rPr>
          <w:rFonts w:hint="eastAsia" w:eastAsia="黑体"/>
          <w:sz w:val="36"/>
          <w:szCs w:val="36"/>
        </w:rPr>
        <w:t>22</w:t>
      </w:r>
      <w:r>
        <w:rPr>
          <w:rFonts w:eastAsia="黑体"/>
          <w:sz w:val="36"/>
          <w:szCs w:val="36"/>
        </w:rPr>
        <w:t>年</w:t>
      </w:r>
      <w:r>
        <w:rPr>
          <w:rFonts w:hint="eastAsia" w:eastAsia="黑体"/>
          <w:sz w:val="36"/>
          <w:szCs w:val="36"/>
        </w:rPr>
        <w:t>10</w:t>
      </w:r>
      <w:r>
        <w:rPr>
          <w:rFonts w:eastAsia="黑体"/>
          <w:sz w:val="36"/>
          <w:szCs w:val="36"/>
        </w:rPr>
        <w:t>月</w:t>
      </w:r>
    </w:p>
    <w:p>
      <w:pPr>
        <w:adjustRightInd w:val="0"/>
        <w:snapToGrid w:val="0"/>
        <w:jc w:val="left"/>
        <w:rPr>
          <w:rFonts w:eastAsia="黑体"/>
          <w:bCs/>
          <w:kern w:val="44"/>
          <w:sz w:val="32"/>
        </w:rPr>
      </w:pPr>
      <w:r>
        <w:rPr>
          <w:rFonts w:cs="Arial"/>
          <w:sz w:val="24"/>
        </w:rPr>
        <w:br w:type="page"/>
      </w:r>
      <w:bookmarkStart w:id="0" w:name="OLE_LINK12"/>
      <w:r>
        <w:rPr>
          <w:rFonts w:eastAsia="黑体"/>
          <w:bCs/>
          <w:kern w:val="44"/>
          <w:sz w:val="32"/>
        </w:rPr>
        <w:t>一、</w:t>
      </w:r>
      <w:r>
        <w:rPr>
          <w:rFonts w:hint="eastAsia" w:eastAsia="黑体"/>
          <w:bCs/>
          <w:kern w:val="44"/>
          <w:sz w:val="32"/>
        </w:rPr>
        <w:t>工作简况</w:t>
      </w:r>
    </w:p>
    <w:bookmarkEnd w:id="0"/>
    <w:p>
      <w:pPr>
        <w:spacing w:line="560" w:lineRule="exact"/>
        <w:ind w:firstLine="643" w:firstLineChars="200"/>
        <w:rPr>
          <w:rFonts w:eastAsia="楷体_GB2312"/>
          <w:b/>
          <w:bCs/>
          <w:sz w:val="32"/>
        </w:rPr>
      </w:pPr>
      <w:r>
        <w:rPr>
          <w:rFonts w:eastAsia="楷体_GB2312"/>
          <w:b/>
          <w:bCs/>
          <w:sz w:val="32"/>
        </w:rPr>
        <w:t>（一）任务来源</w:t>
      </w:r>
    </w:p>
    <w:p>
      <w:pPr>
        <w:spacing w:line="560" w:lineRule="exact"/>
        <w:ind w:firstLine="643" w:firstLineChars="200"/>
        <w:rPr>
          <w:rFonts w:eastAsia="仿宋_GB2312" w:cs="Arial"/>
          <w:b/>
          <w:sz w:val="32"/>
        </w:rPr>
      </w:pPr>
      <w:r>
        <w:rPr>
          <w:rFonts w:hint="eastAsia" w:eastAsia="仿宋_GB2312" w:cs="Arial"/>
          <w:b/>
          <w:sz w:val="32"/>
        </w:rPr>
        <w:t>1.任务来源</w:t>
      </w:r>
    </w:p>
    <w:p>
      <w:pPr>
        <w:spacing w:line="560" w:lineRule="exact"/>
        <w:ind w:firstLine="640" w:firstLineChars="200"/>
        <w:rPr>
          <w:rFonts w:eastAsia="仿宋_GB2312"/>
          <w:sz w:val="32"/>
        </w:rPr>
      </w:pPr>
      <w:r>
        <w:rPr>
          <w:rFonts w:hint="eastAsia" w:eastAsia="仿宋_GB2312"/>
          <w:sz w:val="32"/>
        </w:rPr>
        <w:t>根据《农业农村部农产品质量安全监管司关于下达2022年农业国家标准和行业标准制修订项目计划的通知》（农质标函〔2022〕66号），行业标准制定项目《天然胶乳橡胶粒子 粒径测定 动态光散射法（DLS）》（（农质标函〔2022〕66号-NYB-22260））由农业农村部农产品质量安全监管司提出，由农业农村部热带作物及制品标准化技术委员会归口，由中国热带农业科学院农产品加工研究所负责起草。</w:t>
      </w:r>
    </w:p>
    <w:p>
      <w:pPr>
        <w:spacing w:line="560" w:lineRule="exact"/>
        <w:ind w:left="780"/>
        <w:rPr>
          <w:rFonts w:eastAsia="仿宋_GB2312" w:cs="Arial"/>
          <w:b/>
          <w:sz w:val="32"/>
        </w:rPr>
      </w:pPr>
      <w:r>
        <w:rPr>
          <w:rFonts w:hint="eastAsia" w:eastAsia="仿宋_GB2312" w:cs="Arial"/>
          <w:b/>
          <w:sz w:val="32"/>
        </w:rPr>
        <w:t>2.本标准制定的意义</w:t>
      </w:r>
    </w:p>
    <w:p>
      <w:pPr>
        <w:adjustRightInd w:val="0"/>
        <w:spacing w:line="600" w:lineRule="exact"/>
        <w:ind w:firstLine="604" w:firstLineChars="189"/>
        <w:textAlignment w:val="baseline"/>
        <w:rPr>
          <w:rFonts w:eastAsia="仿宋_GB2312"/>
          <w:sz w:val="32"/>
        </w:rPr>
      </w:pPr>
      <w:r>
        <w:rPr>
          <w:rFonts w:hint="eastAsia" w:eastAsia="仿宋_GB2312"/>
          <w:sz w:val="32"/>
        </w:rPr>
        <w:t>天然橡胶是重要的战略资源，在国防装备、轨道交通、航空轮胎等高端应用领域发挥着不可替代的关键作用。“十四五”期间，有关部门提出“推进天然橡胶国产化”规划，核心任务之一是建立涵盖天然胶乳原料质量控制、加工技术、性能评价、产品分级等的天然橡胶标准体系。橡胶粒子是橡胶树乳管细胞中的一种特殊细胞器，其主要生物学功能是进行橡胶分子的生物合成</w:t>
      </w:r>
      <w:r>
        <w:rPr>
          <w:rFonts w:eastAsia="仿宋_GB2312"/>
          <w:sz w:val="32"/>
        </w:rPr>
        <w:t>。根据粒径大小，将橡胶粒子分为大橡胶粒子（粒径大于0.</w:t>
      </w:r>
      <w:r>
        <w:rPr>
          <w:rFonts w:hint="eastAsia" w:eastAsia="仿宋_GB2312"/>
          <w:sz w:val="32"/>
        </w:rPr>
        <w:t xml:space="preserve">25 </w:t>
      </w:r>
      <w:r>
        <w:rPr>
          <w:rFonts w:eastAsia="仿宋_GB2312"/>
          <w:i/>
          <w:sz w:val="32"/>
        </w:rPr>
        <w:t>μ</w:t>
      </w:r>
      <w:r>
        <w:rPr>
          <w:rFonts w:eastAsia="仿宋_GB2312"/>
          <w:sz w:val="32"/>
        </w:rPr>
        <w:t>m）和小橡胶粒子粒径（粒径小于0.</w:t>
      </w:r>
      <w:r>
        <w:rPr>
          <w:rFonts w:hint="eastAsia" w:eastAsia="仿宋_GB2312"/>
          <w:sz w:val="32"/>
        </w:rPr>
        <w:t xml:space="preserve">25 </w:t>
      </w:r>
      <w:r>
        <w:rPr>
          <w:rFonts w:eastAsia="仿宋_GB2312"/>
          <w:i/>
          <w:sz w:val="32"/>
        </w:rPr>
        <w:t>μ</w:t>
      </w:r>
      <w:r>
        <w:rPr>
          <w:rFonts w:eastAsia="仿宋_GB2312"/>
          <w:sz w:val="32"/>
        </w:rPr>
        <w:t>m）。</w:t>
      </w:r>
      <w:r>
        <w:rPr>
          <w:rFonts w:hint="eastAsia" w:eastAsia="仿宋_GB2312"/>
          <w:sz w:val="32"/>
        </w:rPr>
        <w:t>橡胶粒子表面附着蛋白质和类脂物等关键非胶物质，并在橡胶粒子表面形成嵌合体薄膜，保护橡胶粒子的稳定性。不同粒径大小的橡胶粒子，蛋白质、类脂物等含量和分布等存在明显差异，导致大小橡胶粒子具有不同的物理网络结构和结晶等性能，进而带来天然橡胶胶乳原料和生胶性能的较大差异。然而，目前我国对天然胶乳橡胶粒子粒径的测定并未建立科学、合理、规范的检验方法，因此需制定科学测定天然胶乳橡胶粒子粒径的标准，为天然胶乳原料质量控制和高性能天然橡胶加工提供指导。</w:t>
      </w:r>
    </w:p>
    <w:p>
      <w:pPr>
        <w:spacing w:line="560" w:lineRule="exact"/>
        <w:ind w:firstLine="643" w:firstLineChars="200"/>
        <w:rPr>
          <w:rFonts w:eastAsia="楷体_GB2312"/>
          <w:b/>
          <w:bCs/>
          <w:sz w:val="32"/>
        </w:rPr>
      </w:pPr>
      <w:r>
        <w:rPr>
          <w:rFonts w:eastAsia="楷体_GB2312"/>
          <w:b/>
          <w:bCs/>
          <w:sz w:val="32"/>
        </w:rPr>
        <w:t>（二）起草单位</w:t>
      </w:r>
    </w:p>
    <w:p>
      <w:pPr>
        <w:spacing w:line="560" w:lineRule="exact"/>
        <w:ind w:firstLine="640" w:firstLineChars="200"/>
        <w:rPr>
          <w:rFonts w:eastAsia="仿宋_GB2312" w:cs="Arial"/>
          <w:sz w:val="32"/>
        </w:rPr>
      </w:pPr>
      <w:r>
        <w:rPr>
          <w:rFonts w:hint="eastAsia" w:eastAsia="仿宋_GB2312" w:cs="Arial"/>
          <w:sz w:val="32"/>
        </w:rPr>
        <w:t>本标准由中国热带农业科学院农产品加工研究所负责起草，主要完成人：彭文凤、廖禄生、张福全、李一民、王兵兵、卢光、陈学华</w:t>
      </w:r>
      <w:r>
        <w:rPr>
          <w:rFonts w:hint="eastAsia" w:eastAsia="仿宋"/>
          <w:sz w:val="32"/>
          <w:szCs w:val="32"/>
        </w:rPr>
        <w:t>。</w:t>
      </w:r>
    </w:p>
    <w:p>
      <w:pPr>
        <w:spacing w:line="560" w:lineRule="exact"/>
        <w:ind w:firstLine="640" w:firstLineChars="200"/>
        <w:rPr>
          <w:rFonts w:eastAsia="仿宋_GB2312" w:cs="Arial"/>
          <w:sz w:val="32"/>
        </w:rPr>
      </w:pPr>
      <w:r>
        <w:rPr>
          <w:rFonts w:hint="eastAsia" w:eastAsia="仿宋"/>
          <w:sz w:val="32"/>
          <w:szCs w:val="32"/>
        </w:rPr>
        <w:t>廖禄生为标准首席专家，全程指导标准的制定；彭文凤</w:t>
      </w:r>
      <w:r>
        <w:rPr>
          <w:rFonts w:hint="eastAsia" w:eastAsia="仿宋_GB2312" w:cs="Arial"/>
          <w:sz w:val="32"/>
        </w:rPr>
        <w:t>负责设计具体试验方案，并从制样方法和检测仪器原理的角度，探究准确测定天然胶乳橡胶粒子粒径方法，负责起草标准文本和撰写编制说明；张福全负责资料收集和试验方案的优化；</w:t>
      </w:r>
      <w:r>
        <w:rPr>
          <w:rFonts w:hint="eastAsia" w:eastAsia="仿宋"/>
          <w:sz w:val="32"/>
          <w:szCs w:val="32"/>
        </w:rPr>
        <w:t>陈学华、王兵兵负责胶乳的取样和</w:t>
      </w:r>
      <w:r>
        <w:rPr>
          <w:rFonts w:hint="eastAsia" w:eastAsia="仿宋_GB2312" w:cs="Arial"/>
          <w:sz w:val="32"/>
        </w:rPr>
        <w:t>在实验室内进行重复性和再现性比对验证；卢光、李一民负责标准文稿的审核。</w:t>
      </w:r>
    </w:p>
    <w:p>
      <w:pPr>
        <w:spacing w:line="560" w:lineRule="exact"/>
        <w:ind w:firstLine="643" w:firstLineChars="200"/>
        <w:rPr>
          <w:rFonts w:eastAsia="楷体_GB2312"/>
          <w:b/>
          <w:bCs/>
          <w:sz w:val="32"/>
        </w:rPr>
      </w:pPr>
      <w:r>
        <w:rPr>
          <w:rFonts w:eastAsia="楷体_GB2312"/>
          <w:b/>
          <w:bCs/>
          <w:sz w:val="32"/>
        </w:rPr>
        <w:t>（三）主要工作过程</w:t>
      </w:r>
    </w:p>
    <w:p>
      <w:pPr>
        <w:spacing w:line="560" w:lineRule="exact"/>
        <w:ind w:firstLine="640" w:firstLineChars="200"/>
        <w:rPr>
          <w:rFonts w:eastAsia="仿宋_GB2312" w:cs="Arial"/>
          <w:sz w:val="32"/>
        </w:rPr>
      </w:pPr>
      <w:r>
        <w:rPr>
          <w:rFonts w:hint="eastAsia" w:eastAsia="仿宋_GB2312" w:cs="Arial"/>
          <w:sz w:val="32"/>
        </w:rPr>
        <w:t>任务下达前，标准起草小组积极查阅相关国际标准、国家标准和试验方法，从测试原理上确定适用于天然胶乳测试的技术和仪器参数，并开展了初步试验，验证了新鲜胶乳保存加氨用量梯度、适合仪器测试天然胶乳干胶含量范围选择、样品测试温度选择，以及样品搅拌混匀时间的确定等。</w:t>
      </w:r>
    </w:p>
    <w:p>
      <w:pPr>
        <w:spacing w:line="560" w:lineRule="exact"/>
        <w:ind w:firstLine="640" w:firstLineChars="200"/>
        <w:rPr>
          <w:rFonts w:eastAsia="仿宋_GB2312" w:cs="Arial"/>
          <w:sz w:val="32"/>
        </w:rPr>
      </w:pPr>
      <w:r>
        <w:rPr>
          <w:rFonts w:hint="eastAsia" w:eastAsia="仿宋_GB2312" w:cs="Arial"/>
          <w:sz w:val="32"/>
        </w:rPr>
        <w:t>2022年4月，在行业标准制定项目计划下达后，按照项目任务拟定了工作大纲，进行了项目各参与成员的任务分工，确定了标准所需的技术内容，并开展了三方实验室比对实验，使用ISO 19983：2022进行实验结果的精密度分析。在上述工作的基础上，经过综合分析，确定了《天然胶乳橡胶粒子 粒径测定 动态光散射法（DLS）》征求意见稿。</w:t>
      </w:r>
    </w:p>
    <w:p>
      <w:pPr>
        <w:spacing w:line="560" w:lineRule="exact"/>
        <w:ind w:firstLine="640" w:firstLineChars="200"/>
        <w:rPr>
          <w:rFonts w:eastAsia="黑体"/>
          <w:bCs/>
          <w:kern w:val="44"/>
          <w:sz w:val="32"/>
        </w:rPr>
      </w:pPr>
      <w:r>
        <w:rPr>
          <w:rFonts w:eastAsia="黑体"/>
          <w:bCs/>
          <w:kern w:val="44"/>
          <w:sz w:val="32"/>
        </w:rPr>
        <w:t>二、标准编制原则和确定标准主要内容的依据</w:t>
      </w:r>
    </w:p>
    <w:p>
      <w:pPr>
        <w:spacing w:line="560" w:lineRule="exact"/>
        <w:ind w:firstLine="643" w:firstLineChars="200"/>
        <w:rPr>
          <w:rFonts w:eastAsia="楷体_GB2312"/>
          <w:b/>
          <w:bCs/>
          <w:sz w:val="32"/>
        </w:rPr>
      </w:pPr>
      <w:r>
        <w:rPr>
          <w:rFonts w:eastAsia="楷体_GB2312"/>
          <w:b/>
          <w:bCs/>
          <w:sz w:val="32"/>
        </w:rPr>
        <w:t>（一）</w:t>
      </w:r>
      <w:r>
        <w:rPr>
          <w:rFonts w:hint="eastAsia" w:eastAsia="楷体_GB2312"/>
          <w:b/>
          <w:bCs/>
          <w:sz w:val="32"/>
        </w:rPr>
        <w:t>编制原则</w:t>
      </w:r>
    </w:p>
    <w:p>
      <w:pPr>
        <w:spacing w:line="560" w:lineRule="exact"/>
        <w:ind w:firstLine="420"/>
        <w:rPr>
          <w:rFonts w:eastAsia="仿宋_GB2312" w:cs="Arial"/>
          <w:sz w:val="32"/>
        </w:rPr>
      </w:pPr>
      <w:r>
        <w:rPr>
          <w:rFonts w:hint="eastAsia" w:eastAsia="仿宋_GB2312" w:cs="Arial"/>
          <w:sz w:val="32"/>
        </w:rPr>
        <w:t>本标准严格按照GB/T 1.1-2020《标准化工作导则 第1部分：标准的结构和编写规则》的技术要求进行编制起草，使标准在结构、语言表述和编排格式上符合统一的要求。</w:t>
      </w:r>
    </w:p>
    <w:p>
      <w:pPr>
        <w:spacing w:line="560" w:lineRule="exact"/>
        <w:ind w:firstLine="420"/>
        <w:rPr>
          <w:rFonts w:eastAsia="仿宋_GB2312" w:cs="Arial"/>
          <w:sz w:val="32"/>
        </w:rPr>
      </w:pPr>
      <w:r>
        <w:rPr>
          <w:rFonts w:hint="eastAsia" w:eastAsia="仿宋_GB2312" w:cs="Arial"/>
          <w:sz w:val="32"/>
        </w:rPr>
        <w:t>本标准的技术内容紧密联系天然橡胶产业的应用与发展需求，因此编制原则从以下方面考虑：</w:t>
      </w:r>
    </w:p>
    <w:p>
      <w:pPr>
        <w:spacing w:line="560" w:lineRule="exact"/>
        <w:ind w:firstLine="420"/>
        <w:rPr>
          <w:rFonts w:eastAsia="仿宋_GB2312" w:cs="Arial"/>
          <w:sz w:val="32"/>
        </w:rPr>
      </w:pPr>
      <w:r>
        <w:rPr>
          <w:rFonts w:hint="eastAsia" w:eastAsia="仿宋_GB2312" w:cs="Arial"/>
          <w:sz w:val="32"/>
        </w:rPr>
        <w:t>1. 规范天然胶乳橡胶粒子粒径测试的样品前处理制样方法；</w:t>
      </w:r>
    </w:p>
    <w:p>
      <w:pPr>
        <w:spacing w:line="560" w:lineRule="exact"/>
        <w:ind w:firstLine="420"/>
        <w:rPr>
          <w:rFonts w:eastAsia="仿宋_GB2312" w:cs="Arial"/>
          <w:sz w:val="32"/>
        </w:rPr>
      </w:pPr>
      <w:r>
        <w:rPr>
          <w:rFonts w:hint="eastAsia" w:eastAsia="仿宋_GB2312" w:cs="Arial"/>
          <w:sz w:val="32"/>
        </w:rPr>
        <w:t>2. 规范动态光散射法（DLS）测定天然胶乳橡胶粒子粒径的参数及条件设置；</w:t>
      </w:r>
    </w:p>
    <w:p>
      <w:pPr>
        <w:spacing w:line="560" w:lineRule="exact"/>
        <w:ind w:firstLine="420"/>
        <w:rPr>
          <w:rFonts w:eastAsia="仿宋_GB2312" w:cs="Arial"/>
          <w:sz w:val="32"/>
        </w:rPr>
      </w:pPr>
      <w:r>
        <w:rPr>
          <w:rFonts w:hint="eastAsia" w:eastAsia="仿宋_GB2312" w:cs="Arial"/>
          <w:sz w:val="32"/>
        </w:rPr>
        <w:t>3. 优化试验测试重复性的参数条件。</w:t>
      </w:r>
    </w:p>
    <w:p>
      <w:pPr>
        <w:spacing w:line="560" w:lineRule="exact"/>
        <w:ind w:firstLine="643" w:firstLineChars="200"/>
        <w:rPr>
          <w:rFonts w:eastAsia="楷体_GB2312"/>
          <w:b/>
          <w:bCs/>
          <w:sz w:val="32"/>
        </w:rPr>
      </w:pPr>
      <w:r>
        <w:rPr>
          <w:rFonts w:eastAsia="楷体_GB2312"/>
          <w:b/>
          <w:bCs/>
          <w:sz w:val="32"/>
        </w:rPr>
        <w:t>（二）</w:t>
      </w:r>
      <w:r>
        <w:rPr>
          <w:rFonts w:hint="eastAsia" w:eastAsia="楷体_GB2312"/>
          <w:b/>
          <w:bCs/>
          <w:sz w:val="32"/>
        </w:rPr>
        <w:t>主要内容的</w:t>
      </w:r>
      <w:r>
        <w:rPr>
          <w:rFonts w:eastAsia="楷体_GB2312"/>
          <w:b/>
          <w:bCs/>
          <w:sz w:val="32"/>
        </w:rPr>
        <w:t>依据</w:t>
      </w:r>
    </w:p>
    <w:p>
      <w:pPr>
        <w:spacing w:line="560" w:lineRule="exact"/>
        <w:ind w:firstLine="555"/>
        <w:rPr>
          <w:rFonts w:eastAsia="仿宋"/>
          <w:b/>
          <w:sz w:val="32"/>
          <w:szCs w:val="32"/>
        </w:rPr>
      </w:pPr>
      <w:r>
        <w:rPr>
          <w:rFonts w:hint="eastAsia" w:eastAsia="仿宋"/>
          <w:b/>
          <w:sz w:val="32"/>
          <w:szCs w:val="32"/>
        </w:rPr>
        <w:t>1. 适用范围</w:t>
      </w:r>
    </w:p>
    <w:p>
      <w:pPr>
        <w:spacing w:line="560" w:lineRule="exact"/>
        <w:ind w:firstLine="555"/>
        <w:rPr>
          <w:rFonts w:eastAsia="仿宋_GB2312" w:cs="Arial"/>
          <w:sz w:val="32"/>
        </w:rPr>
      </w:pPr>
      <w:r>
        <w:rPr>
          <w:rFonts w:hint="eastAsia" w:eastAsia="仿宋_GB2312" w:cs="Arial"/>
          <w:sz w:val="32"/>
        </w:rPr>
        <w:t>本标准适用于新鲜和浓缩天然胶乳中橡胶粒子粒径的测定。</w:t>
      </w:r>
    </w:p>
    <w:p>
      <w:pPr>
        <w:spacing w:line="560" w:lineRule="exact"/>
        <w:ind w:firstLine="555"/>
        <w:rPr>
          <w:rFonts w:eastAsia="仿宋"/>
          <w:b/>
          <w:sz w:val="32"/>
          <w:szCs w:val="32"/>
        </w:rPr>
      </w:pPr>
      <w:r>
        <w:rPr>
          <w:rFonts w:hint="eastAsia" w:eastAsia="仿宋"/>
          <w:b/>
          <w:sz w:val="32"/>
          <w:szCs w:val="32"/>
        </w:rPr>
        <w:t>2. 分技术要求进行逐条进行说明</w:t>
      </w:r>
    </w:p>
    <w:p>
      <w:pPr>
        <w:spacing w:line="560" w:lineRule="exact"/>
        <w:ind w:firstLine="555"/>
        <w:rPr>
          <w:rFonts w:eastAsia="仿宋"/>
          <w:b/>
          <w:sz w:val="32"/>
          <w:szCs w:val="32"/>
        </w:rPr>
      </w:pPr>
      <w:r>
        <w:rPr>
          <w:rFonts w:hint="eastAsia" w:eastAsia="仿宋"/>
          <w:b/>
          <w:sz w:val="32"/>
          <w:szCs w:val="32"/>
        </w:rPr>
        <w:t>（1）粒径测定仪器选择</w:t>
      </w:r>
    </w:p>
    <w:p>
      <w:pPr>
        <w:spacing w:line="560" w:lineRule="exact"/>
        <w:ind w:firstLine="555"/>
        <w:rPr>
          <w:rFonts w:eastAsia="仿宋"/>
          <w:sz w:val="32"/>
          <w:szCs w:val="32"/>
        </w:rPr>
      </w:pPr>
      <w:r>
        <w:rPr>
          <w:rFonts w:hint="eastAsia" w:eastAsia="仿宋"/>
          <w:sz w:val="32"/>
          <w:szCs w:val="32"/>
        </w:rPr>
        <w:t>粒径测定的方法有很多，其中包括筛分法、沉降法、电镜法和激光法等。筛分法不能用于粒径细的样品，结果受人为因素和筛孔变形影响较大；沉降法测试时间长，操作比较复杂；电镜法虽然可以测试超细颗粒甚至纳米颗粒，但样品少，代表性差，且仪器价格昂贵，故目前最常用于粒径测定的方法是激光法。激光法操作简便，测试速度快，测试范围大，准确性好且仪器价格较电镜便宜。激光法分激光衍射法和动态光散射法（DLS），前者运用米氏散射理论，适用于微米级粒子的测定；后者运用斯托克斯-爱因斯坦方程，适用于纳米级粒子的测定。由于新鲜和浓缩天然胶乳中的多数橡胶粒子处在纳米级范围，所以本标准选用动态光散射法进行粒径的测定。</w:t>
      </w:r>
    </w:p>
    <w:p>
      <w:pPr>
        <w:spacing w:line="560" w:lineRule="exact"/>
        <w:ind w:firstLine="555"/>
        <w:rPr>
          <w:rFonts w:eastAsia="仿宋"/>
          <w:sz w:val="32"/>
          <w:szCs w:val="32"/>
        </w:rPr>
      </w:pPr>
      <w:r>
        <w:rPr>
          <w:rFonts w:hint="eastAsia" w:eastAsia="仿宋"/>
          <w:sz w:val="32"/>
          <w:szCs w:val="32"/>
        </w:rPr>
        <w:t>动态光散射（DLS）的工作原理是用激光照射粒子，并分析散射光的强度波动，利用斯托克斯-爱因斯坦方程，计算出粒子的大小。当激光照射到粒子上时，粒子会使光散射。粒子的粒径越大，产生的散射光的θ角就越小；粒子的粒径越小，产生的散射光的θ角就越大。当测定的粒子粒径越小时，就要选用检测角度越大的仪器才能使得结果更为准确。目前市场上有三种检测角度的粒度仪，分别是90</w:t>
      </w:r>
      <w:r>
        <w:rPr>
          <w:rFonts w:eastAsia="仿宋"/>
          <w:sz w:val="32"/>
          <w:szCs w:val="32"/>
        </w:rPr>
        <w:t>°</w:t>
      </w:r>
      <w:r>
        <w:rPr>
          <w:rFonts w:hint="eastAsia" w:eastAsia="仿宋"/>
          <w:sz w:val="32"/>
          <w:szCs w:val="32"/>
        </w:rPr>
        <w:t>、</w:t>
      </w:r>
      <w:r>
        <w:rPr>
          <w:rFonts w:eastAsia="仿宋"/>
          <w:sz w:val="32"/>
          <w:szCs w:val="32"/>
        </w:rPr>
        <w:t>173°和17</w:t>
      </w:r>
      <w:r>
        <w:rPr>
          <w:rFonts w:hint="eastAsia" w:eastAsia="仿宋"/>
          <w:sz w:val="32"/>
          <w:szCs w:val="32"/>
        </w:rPr>
        <w:t>5</w:t>
      </w:r>
      <w:r>
        <w:rPr>
          <w:rFonts w:eastAsia="仿宋"/>
          <w:sz w:val="32"/>
          <w:szCs w:val="32"/>
        </w:rPr>
        <w:t>°</w:t>
      </w:r>
      <w:r>
        <w:rPr>
          <w:rFonts w:hint="eastAsia" w:eastAsia="仿宋"/>
          <w:sz w:val="32"/>
          <w:szCs w:val="32"/>
        </w:rPr>
        <w:t>。检测角度为90°和173°的粒度仪比较常见且运用较广，而检测角度</w:t>
      </w:r>
      <w:r>
        <w:rPr>
          <w:rFonts w:eastAsia="仿宋"/>
          <w:sz w:val="32"/>
          <w:szCs w:val="32"/>
        </w:rPr>
        <w:t>17</w:t>
      </w:r>
      <w:r>
        <w:rPr>
          <w:rFonts w:hint="eastAsia" w:eastAsia="仿宋"/>
          <w:sz w:val="32"/>
          <w:szCs w:val="32"/>
        </w:rPr>
        <w:t>5</w:t>
      </w:r>
      <w:r>
        <w:rPr>
          <w:rFonts w:eastAsia="仿宋"/>
          <w:sz w:val="32"/>
          <w:szCs w:val="32"/>
        </w:rPr>
        <w:t>°的粒度仪</w:t>
      </w:r>
      <w:r>
        <w:rPr>
          <w:rFonts w:hint="eastAsia" w:eastAsia="仿宋"/>
          <w:sz w:val="32"/>
          <w:szCs w:val="32"/>
        </w:rPr>
        <w:t>较为少见。针对天然胶乳中橡胶粒子的特性，选用检测角度为</w:t>
      </w:r>
      <w:r>
        <w:rPr>
          <w:rFonts w:eastAsia="仿宋"/>
          <w:sz w:val="32"/>
          <w:szCs w:val="32"/>
        </w:rPr>
        <w:t>173°的粒度仪</w:t>
      </w:r>
      <w:r>
        <w:rPr>
          <w:rFonts w:hint="eastAsia" w:eastAsia="仿宋"/>
          <w:sz w:val="32"/>
          <w:szCs w:val="32"/>
        </w:rPr>
        <w:t>。</w:t>
      </w:r>
    </w:p>
    <w:p>
      <w:pPr>
        <w:spacing w:line="560" w:lineRule="exact"/>
        <w:jc w:val="center"/>
        <w:rPr>
          <w:rFonts w:eastAsia="仿宋"/>
          <w:b/>
          <w:sz w:val="28"/>
          <w:szCs w:val="28"/>
        </w:rPr>
      </w:pPr>
      <w:r>
        <w:rPr>
          <w:rFonts w:eastAsia="仿宋"/>
          <w:b/>
          <w:sz w:val="28"/>
          <w:szCs w:val="28"/>
        </w:rPr>
        <w:t>表1 不同仪器测试结果比对表</w:t>
      </w:r>
    </w:p>
    <w:tbl>
      <w:tblPr>
        <w:tblStyle w:val="7"/>
        <w:tblW w:w="978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276"/>
        <w:gridCol w:w="1418"/>
        <w:gridCol w:w="1559"/>
        <w:gridCol w:w="1559"/>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spacing w:line="320" w:lineRule="exact"/>
              <w:jc w:val="center"/>
              <w:rPr>
                <w:rFonts w:eastAsia="仿宋"/>
                <w:szCs w:val="21"/>
              </w:rPr>
            </w:pPr>
            <w:r>
              <w:rPr>
                <w:rFonts w:eastAsia="仿宋"/>
                <w:szCs w:val="21"/>
              </w:rPr>
              <w:t>仪器名称</w:t>
            </w:r>
          </w:p>
        </w:tc>
        <w:tc>
          <w:tcPr>
            <w:tcW w:w="1276" w:type="dxa"/>
            <w:vAlign w:val="center"/>
          </w:tcPr>
          <w:p>
            <w:pPr>
              <w:spacing w:line="320" w:lineRule="exact"/>
              <w:jc w:val="center"/>
              <w:rPr>
                <w:rFonts w:eastAsia="仿宋"/>
                <w:szCs w:val="21"/>
              </w:rPr>
            </w:pPr>
            <w:r>
              <w:rPr>
                <w:rFonts w:eastAsia="仿宋"/>
                <w:szCs w:val="21"/>
              </w:rPr>
              <w:t>Brookhaven Nano Brook 90Plus</w:t>
            </w:r>
          </w:p>
        </w:tc>
        <w:tc>
          <w:tcPr>
            <w:tcW w:w="1418" w:type="dxa"/>
            <w:vAlign w:val="center"/>
          </w:tcPr>
          <w:p>
            <w:pPr>
              <w:spacing w:line="320" w:lineRule="exact"/>
              <w:jc w:val="center"/>
              <w:rPr>
                <w:rFonts w:eastAsia="仿宋"/>
                <w:szCs w:val="21"/>
              </w:rPr>
            </w:pPr>
            <w:r>
              <w:rPr>
                <w:rFonts w:hint="eastAsia" w:eastAsia="仿宋"/>
                <w:szCs w:val="21"/>
              </w:rPr>
              <w:t>Malvern Zetasizer Nano ZS90</w:t>
            </w:r>
          </w:p>
        </w:tc>
        <w:tc>
          <w:tcPr>
            <w:tcW w:w="1559" w:type="dxa"/>
            <w:vAlign w:val="center"/>
          </w:tcPr>
          <w:p>
            <w:pPr>
              <w:spacing w:line="320" w:lineRule="exact"/>
              <w:jc w:val="center"/>
              <w:rPr>
                <w:rFonts w:eastAsia="仿宋"/>
                <w:szCs w:val="21"/>
              </w:rPr>
            </w:pPr>
            <w:r>
              <w:rPr>
                <w:rFonts w:hint="eastAsia" w:eastAsia="仿宋"/>
                <w:szCs w:val="21"/>
              </w:rPr>
              <w:t xml:space="preserve">Malvern </w:t>
            </w:r>
            <w:r>
              <w:rPr>
                <w:rFonts w:eastAsia="仿宋"/>
                <w:szCs w:val="21"/>
              </w:rPr>
              <w:t>Zetasizer Advance Pro</w:t>
            </w:r>
          </w:p>
        </w:tc>
        <w:tc>
          <w:tcPr>
            <w:tcW w:w="1559" w:type="dxa"/>
            <w:vAlign w:val="center"/>
          </w:tcPr>
          <w:p>
            <w:pPr>
              <w:spacing w:line="320" w:lineRule="exact"/>
              <w:jc w:val="center"/>
              <w:rPr>
                <w:rFonts w:eastAsia="仿宋"/>
                <w:szCs w:val="21"/>
              </w:rPr>
            </w:pPr>
            <w:r>
              <w:rPr>
                <w:rFonts w:hint="eastAsia" w:eastAsia="仿宋"/>
                <w:szCs w:val="21"/>
              </w:rPr>
              <w:t xml:space="preserve">Malvern </w:t>
            </w:r>
            <w:r>
              <w:rPr>
                <w:rFonts w:eastAsia="仿宋"/>
                <w:szCs w:val="21"/>
              </w:rPr>
              <w:t>Zetasizer Advance Ultra</w:t>
            </w:r>
          </w:p>
        </w:tc>
        <w:tc>
          <w:tcPr>
            <w:tcW w:w="1134" w:type="dxa"/>
            <w:vAlign w:val="center"/>
          </w:tcPr>
          <w:p>
            <w:pPr>
              <w:spacing w:line="320" w:lineRule="exact"/>
              <w:jc w:val="center"/>
              <w:rPr>
                <w:rFonts w:eastAsia="仿宋"/>
                <w:szCs w:val="21"/>
              </w:rPr>
            </w:pPr>
            <w:r>
              <w:rPr>
                <w:rFonts w:hint="eastAsia" w:eastAsia="仿宋"/>
                <w:szCs w:val="21"/>
              </w:rPr>
              <w:t xml:space="preserve">Malvern </w:t>
            </w:r>
            <w:r>
              <w:rPr>
                <w:rFonts w:eastAsia="仿宋"/>
                <w:szCs w:val="21"/>
              </w:rPr>
              <w:t>MS3000</w:t>
            </w:r>
          </w:p>
        </w:tc>
        <w:tc>
          <w:tcPr>
            <w:tcW w:w="1134" w:type="dxa"/>
            <w:vAlign w:val="center"/>
          </w:tcPr>
          <w:p>
            <w:pPr>
              <w:spacing w:line="320" w:lineRule="exact"/>
              <w:jc w:val="center"/>
              <w:rPr>
                <w:rFonts w:eastAsia="仿宋"/>
                <w:szCs w:val="21"/>
              </w:rPr>
            </w:pPr>
            <w:r>
              <w:rPr>
                <w:rFonts w:eastAsia="仿宋"/>
                <w:szCs w:val="21"/>
              </w:rPr>
              <w:t>Horiba/LA-960S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spacing w:line="320" w:lineRule="exact"/>
              <w:jc w:val="center"/>
              <w:rPr>
                <w:rFonts w:eastAsia="仿宋"/>
                <w:szCs w:val="21"/>
              </w:rPr>
            </w:pPr>
            <w:r>
              <w:rPr>
                <w:rFonts w:eastAsia="仿宋"/>
                <w:szCs w:val="21"/>
              </w:rPr>
              <w:t>工作原理</w:t>
            </w:r>
          </w:p>
        </w:tc>
        <w:tc>
          <w:tcPr>
            <w:tcW w:w="1276" w:type="dxa"/>
            <w:vAlign w:val="center"/>
          </w:tcPr>
          <w:p>
            <w:pPr>
              <w:spacing w:line="320" w:lineRule="exact"/>
              <w:jc w:val="center"/>
              <w:rPr>
                <w:rFonts w:eastAsia="仿宋"/>
                <w:szCs w:val="21"/>
              </w:rPr>
            </w:pPr>
            <w:r>
              <w:rPr>
                <w:rFonts w:eastAsia="仿宋"/>
                <w:szCs w:val="21"/>
              </w:rPr>
              <w:t>动态光散射法</w:t>
            </w:r>
          </w:p>
        </w:tc>
        <w:tc>
          <w:tcPr>
            <w:tcW w:w="1418" w:type="dxa"/>
            <w:vAlign w:val="center"/>
          </w:tcPr>
          <w:p>
            <w:pPr>
              <w:spacing w:line="320" w:lineRule="exact"/>
              <w:jc w:val="center"/>
              <w:rPr>
                <w:rFonts w:eastAsia="仿宋"/>
                <w:szCs w:val="21"/>
              </w:rPr>
            </w:pPr>
            <w:r>
              <w:rPr>
                <w:rFonts w:eastAsia="仿宋"/>
                <w:szCs w:val="21"/>
              </w:rPr>
              <w:t>动态光散射法</w:t>
            </w:r>
          </w:p>
        </w:tc>
        <w:tc>
          <w:tcPr>
            <w:tcW w:w="1559" w:type="dxa"/>
            <w:vAlign w:val="center"/>
          </w:tcPr>
          <w:p>
            <w:pPr>
              <w:spacing w:line="320" w:lineRule="exact"/>
              <w:jc w:val="center"/>
              <w:rPr>
                <w:rFonts w:eastAsia="仿宋"/>
                <w:szCs w:val="21"/>
              </w:rPr>
            </w:pPr>
            <w:r>
              <w:rPr>
                <w:rFonts w:eastAsia="仿宋"/>
                <w:szCs w:val="21"/>
              </w:rPr>
              <w:t>动态光散射法</w:t>
            </w:r>
          </w:p>
        </w:tc>
        <w:tc>
          <w:tcPr>
            <w:tcW w:w="1559" w:type="dxa"/>
            <w:vAlign w:val="center"/>
          </w:tcPr>
          <w:p>
            <w:pPr>
              <w:spacing w:line="320" w:lineRule="exact"/>
              <w:jc w:val="center"/>
              <w:rPr>
                <w:rFonts w:eastAsia="仿宋"/>
                <w:szCs w:val="21"/>
              </w:rPr>
            </w:pPr>
            <w:r>
              <w:rPr>
                <w:rFonts w:eastAsia="仿宋"/>
                <w:szCs w:val="21"/>
              </w:rPr>
              <w:t>动态光散射法</w:t>
            </w:r>
          </w:p>
        </w:tc>
        <w:tc>
          <w:tcPr>
            <w:tcW w:w="1134" w:type="dxa"/>
            <w:vAlign w:val="center"/>
          </w:tcPr>
          <w:p>
            <w:pPr>
              <w:spacing w:line="320" w:lineRule="exact"/>
              <w:jc w:val="center"/>
              <w:rPr>
                <w:rFonts w:eastAsia="仿宋"/>
                <w:szCs w:val="21"/>
              </w:rPr>
            </w:pPr>
            <w:r>
              <w:rPr>
                <w:rFonts w:eastAsia="仿宋"/>
                <w:szCs w:val="21"/>
              </w:rPr>
              <w:t>激光衍射法</w:t>
            </w:r>
          </w:p>
        </w:tc>
        <w:tc>
          <w:tcPr>
            <w:tcW w:w="1134" w:type="dxa"/>
            <w:vAlign w:val="center"/>
          </w:tcPr>
          <w:p>
            <w:pPr>
              <w:spacing w:line="320" w:lineRule="exact"/>
              <w:jc w:val="center"/>
              <w:rPr>
                <w:rFonts w:eastAsia="仿宋"/>
                <w:szCs w:val="21"/>
              </w:rPr>
            </w:pPr>
            <w:r>
              <w:rPr>
                <w:rFonts w:eastAsia="仿宋"/>
                <w:szCs w:val="21"/>
              </w:rPr>
              <w:t>激光衍射法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01" w:type="dxa"/>
            <w:vAlign w:val="center"/>
          </w:tcPr>
          <w:p>
            <w:pPr>
              <w:spacing w:line="320" w:lineRule="exact"/>
              <w:jc w:val="center"/>
              <w:rPr>
                <w:rFonts w:eastAsia="仿宋"/>
                <w:szCs w:val="21"/>
              </w:rPr>
            </w:pPr>
            <w:r>
              <w:rPr>
                <w:rFonts w:eastAsia="仿宋"/>
                <w:szCs w:val="21"/>
              </w:rPr>
              <w:t>检测角度</w:t>
            </w:r>
          </w:p>
        </w:tc>
        <w:tc>
          <w:tcPr>
            <w:tcW w:w="1276" w:type="dxa"/>
            <w:vAlign w:val="center"/>
          </w:tcPr>
          <w:p>
            <w:pPr>
              <w:spacing w:line="320" w:lineRule="exact"/>
              <w:jc w:val="center"/>
              <w:rPr>
                <w:rFonts w:eastAsia="仿宋"/>
                <w:szCs w:val="21"/>
              </w:rPr>
            </w:pPr>
            <w:r>
              <w:rPr>
                <w:rFonts w:eastAsia="仿宋"/>
                <w:szCs w:val="21"/>
              </w:rPr>
              <w:t>90°</w:t>
            </w:r>
          </w:p>
        </w:tc>
        <w:tc>
          <w:tcPr>
            <w:tcW w:w="1418" w:type="dxa"/>
            <w:vAlign w:val="center"/>
          </w:tcPr>
          <w:p>
            <w:pPr>
              <w:spacing w:line="320" w:lineRule="exact"/>
              <w:jc w:val="center"/>
              <w:rPr>
                <w:rFonts w:eastAsia="仿宋"/>
                <w:szCs w:val="21"/>
              </w:rPr>
            </w:pPr>
            <w:r>
              <w:rPr>
                <w:rFonts w:eastAsia="仿宋"/>
                <w:szCs w:val="21"/>
              </w:rPr>
              <w:t>90°</w:t>
            </w:r>
          </w:p>
        </w:tc>
        <w:tc>
          <w:tcPr>
            <w:tcW w:w="1559" w:type="dxa"/>
            <w:vAlign w:val="center"/>
          </w:tcPr>
          <w:p>
            <w:pPr>
              <w:spacing w:line="320" w:lineRule="exact"/>
              <w:jc w:val="center"/>
              <w:rPr>
                <w:rFonts w:eastAsia="仿宋"/>
                <w:szCs w:val="21"/>
              </w:rPr>
            </w:pPr>
            <w:r>
              <w:rPr>
                <w:rFonts w:eastAsia="仿宋"/>
                <w:szCs w:val="21"/>
              </w:rPr>
              <w:t>173°</w:t>
            </w:r>
          </w:p>
        </w:tc>
        <w:tc>
          <w:tcPr>
            <w:tcW w:w="1559" w:type="dxa"/>
            <w:vAlign w:val="center"/>
          </w:tcPr>
          <w:p>
            <w:pPr>
              <w:spacing w:line="320" w:lineRule="exact"/>
              <w:jc w:val="center"/>
              <w:rPr>
                <w:rFonts w:eastAsia="仿宋"/>
                <w:szCs w:val="21"/>
              </w:rPr>
            </w:pPr>
            <w:r>
              <w:rPr>
                <w:rFonts w:eastAsia="仿宋"/>
                <w:szCs w:val="21"/>
              </w:rPr>
              <w:t>90°</w:t>
            </w:r>
            <w:r>
              <w:rPr>
                <w:rFonts w:hint="eastAsia" w:eastAsia="仿宋"/>
                <w:szCs w:val="21"/>
              </w:rPr>
              <w:t>、</w:t>
            </w:r>
            <w:r>
              <w:rPr>
                <w:rFonts w:eastAsia="仿宋"/>
                <w:szCs w:val="21"/>
              </w:rPr>
              <w:t>173°</w:t>
            </w:r>
          </w:p>
        </w:tc>
        <w:tc>
          <w:tcPr>
            <w:tcW w:w="1134" w:type="dxa"/>
            <w:vAlign w:val="center"/>
          </w:tcPr>
          <w:p>
            <w:pPr>
              <w:spacing w:line="320" w:lineRule="exact"/>
              <w:jc w:val="center"/>
              <w:rPr>
                <w:rFonts w:eastAsia="仿宋"/>
                <w:szCs w:val="21"/>
              </w:rPr>
            </w:pPr>
            <w:r>
              <w:rPr>
                <w:rFonts w:hint="eastAsia" w:eastAsia="仿宋"/>
                <w:szCs w:val="21"/>
              </w:rPr>
              <w:t>—</w:t>
            </w:r>
          </w:p>
        </w:tc>
        <w:tc>
          <w:tcPr>
            <w:tcW w:w="1134" w:type="dxa"/>
            <w:vAlign w:val="center"/>
          </w:tcPr>
          <w:p>
            <w:pPr>
              <w:spacing w:line="320" w:lineRule="exact"/>
              <w:jc w:val="center"/>
              <w:rPr>
                <w:rFonts w:eastAsia="仿宋"/>
                <w:szCs w:val="21"/>
              </w:rPr>
            </w:pPr>
            <w:r>
              <w:rPr>
                <w:rFonts w:hint="eastAsia"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spacing w:line="320" w:lineRule="exact"/>
              <w:jc w:val="center"/>
              <w:rPr>
                <w:rFonts w:eastAsia="仿宋"/>
                <w:szCs w:val="21"/>
              </w:rPr>
            </w:pPr>
            <w:r>
              <w:rPr>
                <w:rFonts w:eastAsia="仿宋"/>
                <w:szCs w:val="21"/>
              </w:rPr>
              <w:t>新鲜胶乳1平均粒径测量值</w:t>
            </w:r>
            <w:r>
              <w:rPr>
                <w:rFonts w:hint="eastAsia" w:eastAsia="仿宋"/>
                <w:szCs w:val="21"/>
              </w:rPr>
              <w:t>(n</w:t>
            </w:r>
            <w:r>
              <w:rPr>
                <w:rFonts w:eastAsia="仿宋"/>
                <w:szCs w:val="21"/>
              </w:rPr>
              <w:t>m</w:t>
            </w:r>
            <w:r>
              <w:rPr>
                <w:rFonts w:hint="eastAsia" w:eastAsia="仿宋"/>
                <w:szCs w:val="21"/>
              </w:rPr>
              <w:t>)</w:t>
            </w:r>
          </w:p>
        </w:tc>
        <w:tc>
          <w:tcPr>
            <w:tcW w:w="1276" w:type="dxa"/>
            <w:vAlign w:val="center"/>
          </w:tcPr>
          <w:p>
            <w:pPr>
              <w:spacing w:line="320" w:lineRule="exact"/>
              <w:jc w:val="center"/>
              <w:rPr>
                <w:rFonts w:eastAsia="仿宋"/>
                <w:szCs w:val="21"/>
              </w:rPr>
            </w:pPr>
            <w:r>
              <w:rPr>
                <w:rFonts w:hint="eastAsia" w:eastAsia="仿宋"/>
                <w:szCs w:val="21"/>
              </w:rPr>
              <w:t>405.0</w:t>
            </w:r>
          </w:p>
        </w:tc>
        <w:tc>
          <w:tcPr>
            <w:tcW w:w="1418" w:type="dxa"/>
            <w:vAlign w:val="center"/>
          </w:tcPr>
          <w:p>
            <w:pPr>
              <w:spacing w:line="320" w:lineRule="exact"/>
              <w:jc w:val="center"/>
              <w:rPr>
                <w:rFonts w:eastAsia="仿宋"/>
                <w:szCs w:val="21"/>
              </w:rPr>
            </w:pPr>
            <w:r>
              <w:rPr>
                <w:rFonts w:hint="eastAsia" w:eastAsia="仿宋"/>
                <w:szCs w:val="21"/>
              </w:rPr>
              <w:t>—</w:t>
            </w:r>
          </w:p>
        </w:tc>
        <w:tc>
          <w:tcPr>
            <w:tcW w:w="1559" w:type="dxa"/>
            <w:vAlign w:val="center"/>
          </w:tcPr>
          <w:p>
            <w:pPr>
              <w:spacing w:line="320" w:lineRule="exact"/>
              <w:jc w:val="center"/>
              <w:rPr>
                <w:rFonts w:eastAsia="仿宋"/>
                <w:szCs w:val="21"/>
              </w:rPr>
            </w:pPr>
            <w:r>
              <w:rPr>
                <w:rFonts w:eastAsia="仿宋"/>
                <w:szCs w:val="21"/>
              </w:rPr>
              <w:t>367</w:t>
            </w:r>
            <w:r>
              <w:rPr>
                <w:rFonts w:hint="eastAsia" w:eastAsia="仿宋"/>
                <w:szCs w:val="21"/>
              </w:rPr>
              <w:t>.</w:t>
            </w:r>
            <w:r>
              <w:rPr>
                <w:rFonts w:eastAsia="仿宋"/>
                <w:szCs w:val="21"/>
              </w:rPr>
              <w:t>8</w:t>
            </w:r>
          </w:p>
        </w:tc>
        <w:tc>
          <w:tcPr>
            <w:tcW w:w="1559" w:type="dxa"/>
            <w:vAlign w:val="center"/>
          </w:tcPr>
          <w:p>
            <w:pPr>
              <w:spacing w:line="320" w:lineRule="exact"/>
              <w:jc w:val="center"/>
              <w:rPr>
                <w:rFonts w:eastAsia="仿宋"/>
                <w:szCs w:val="21"/>
              </w:rPr>
            </w:pPr>
            <w:r>
              <w:rPr>
                <w:rFonts w:eastAsia="仿宋"/>
                <w:szCs w:val="21"/>
              </w:rPr>
              <w:t>427</w:t>
            </w:r>
            <w:r>
              <w:rPr>
                <w:rFonts w:hint="eastAsia" w:eastAsia="仿宋"/>
                <w:szCs w:val="21"/>
              </w:rPr>
              <w:t>.</w:t>
            </w:r>
            <w:r>
              <w:rPr>
                <w:rFonts w:eastAsia="仿宋"/>
                <w:szCs w:val="21"/>
              </w:rPr>
              <w:t>6</w:t>
            </w:r>
          </w:p>
        </w:tc>
        <w:tc>
          <w:tcPr>
            <w:tcW w:w="1134" w:type="dxa"/>
            <w:vAlign w:val="center"/>
          </w:tcPr>
          <w:p>
            <w:pPr>
              <w:spacing w:line="320" w:lineRule="exact"/>
              <w:jc w:val="center"/>
              <w:rPr>
                <w:rFonts w:eastAsia="仿宋"/>
                <w:szCs w:val="21"/>
              </w:rPr>
            </w:pPr>
            <w:r>
              <w:rPr>
                <w:rFonts w:hint="eastAsia" w:eastAsia="仿宋"/>
                <w:szCs w:val="21"/>
              </w:rPr>
              <w:t>748.0</w:t>
            </w:r>
          </w:p>
        </w:tc>
        <w:tc>
          <w:tcPr>
            <w:tcW w:w="1134" w:type="dxa"/>
            <w:vAlign w:val="center"/>
          </w:tcPr>
          <w:p>
            <w:pPr>
              <w:spacing w:line="320" w:lineRule="exact"/>
              <w:jc w:val="center"/>
              <w:rPr>
                <w:rFonts w:eastAsia="仿宋"/>
                <w:szCs w:val="21"/>
              </w:rPr>
            </w:pPr>
            <w:r>
              <w:rPr>
                <w:rFonts w:eastAsia="仿宋"/>
                <w:szCs w:val="21"/>
              </w:rPr>
              <w:t>938</w:t>
            </w:r>
            <w:r>
              <w:rPr>
                <w:rFonts w:hint="eastAsia" w:eastAsia="仿宋"/>
                <w:szCs w:val="21"/>
              </w:rPr>
              <w:t>.</w:t>
            </w:r>
            <w:r>
              <w:rPr>
                <w:rFonts w:eastAsia="仿宋"/>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spacing w:line="320" w:lineRule="exact"/>
              <w:jc w:val="center"/>
              <w:rPr>
                <w:rFonts w:eastAsia="仿宋"/>
                <w:szCs w:val="21"/>
              </w:rPr>
            </w:pPr>
            <w:r>
              <w:rPr>
                <w:rFonts w:eastAsia="仿宋"/>
                <w:szCs w:val="21"/>
              </w:rPr>
              <w:t>新鲜胶乳2平均粒径测量值</w:t>
            </w:r>
            <w:r>
              <w:rPr>
                <w:rFonts w:hint="eastAsia" w:eastAsia="仿宋"/>
                <w:szCs w:val="21"/>
              </w:rPr>
              <w:t>(n</w:t>
            </w:r>
            <w:r>
              <w:rPr>
                <w:rFonts w:eastAsia="仿宋"/>
                <w:szCs w:val="21"/>
              </w:rPr>
              <w:t>m</w:t>
            </w:r>
            <w:r>
              <w:rPr>
                <w:rFonts w:hint="eastAsia" w:eastAsia="仿宋"/>
                <w:szCs w:val="21"/>
              </w:rPr>
              <w:t>)</w:t>
            </w:r>
          </w:p>
        </w:tc>
        <w:tc>
          <w:tcPr>
            <w:tcW w:w="1276" w:type="dxa"/>
            <w:vAlign w:val="center"/>
          </w:tcPr>
          <w:p>
            <w:pPr>
              <w:spacing w:line="320" w:lineRule="exact"/>
              <w:jc w:val="center"/>
              <w:rPr>
                <w:rFonts w:eastAsia="仿宋"/>
                <w:szCs w:val="21"/>
              </w:rPr>
            </w:pPr>
            <w:r>
              <w:rPr>
                <w:rFonts w:eastAsia="仿宋"/>
                <w:szCs w:val="21"/>
              </w:rPr>
              <w:t>625</w:t>
            </w:r>
            <w:r>
              <w:rPr>
                <w:rFonts w:hint="eastAsia" w:eastAsia="仿宋"/>
                <w:szCs w:val="21"/>
              </w:rPr>
              <w:t>.</w:t>
            </w:r>
            <w:r>
              <w:rPr>
                <w:rFonts w:eastAsia="仿宋"/>
                <w:szCs w:val="21"/>
              </w:rPr>
              <w:t>1</w:t>
            </w:r>
          </w:p>
        </w:tc>
        <w:tc>
          <w:tcPr>
            <w:tcW w:w="1418" w:type="dxa"/>
            <w:vAlign w:val="center"/>
          </w:tcPr>
          <w:p>
            <w:pPr>
              <w:spacing w:line="320" w:lineRule="exact"/>
              <w:jc w:val="center"/>
              <w:rPr>
                <w:rFonts w:eastAsia="仿宋"/>
                <w:szCs w:val="21"/>
              </w:rPr>
            </w:pPr>
            <w:r>
              <w:rPr>
                <w:rFonts w:hint="eastAsia" w:eastAsia="仿宋"/>
                <w:szCs w:val="21"/>
              </w:rPr>
              <w:t>571.4</w:t>
            </w:r>
          </w:p>
        </w:tc>
        <w:tc>
          <w:tcPr>
            <w:tcW w:w="1559" w:type="dxa"/>
            <w:vAlign w:val="center"/>
          </w:tcPr>
          <w:p>
            <w:pPr>
              <w:spacing w:line="320" w:lineRule="exact"/>
              <w:jc w:val="center"/>
              <w:rPr>
                <w:rFonts w:eastAsia="仿宋"/>
                <w:szCs w:val="21"/>
              </w:rPr>
            </w:pPr>
            <w:r>
              <w:rPr>
                <w:rFonts w:eastAsia="仿宋"/>
                <w:szCs w:val="21"/>
              </w:rPr>
              <w:t>372</w:t>
            </w:r>
            <w:r>
              <w:rPr>
                <w:rFonts w:hint="eastAsia" w:eastAsia="仿宋"/>
                <w:szCs w:val="21"/>
              </w:rPr>
              <w:t>.</w:t>
            </w:r>
            <w:r>
              <w:rPr>
                <w:rFonts w:eastAsia="仿宋"/>
                <w:szCs w:val="21"/>
              </w:rPr>
              <w:t>4</w:t>
            </w:r>
          </w:p>
        </w:tc>
        <w:tc>
          <w:tcPr>
            <w:tcW w:w="1559" w:type="dxa"/>
            <w:vAlign w:val="center"/>
          </w:tcPr>
          <w:p>
            <w:pPr>
              <w:spacing w:line="320" w:lineRule="exact"/>
              <w:jc w:val="center"/>
              <w:rPr>
                <w:rFonts w:eastAsia="仿宋"/>
                <w:szCs w:val="21"/>
              </w:rPr>
            </w:pPr>
            <w:r>
              <w:rPr>
                <w:rFonts w:hint="eastAsia" w:eastAsia="仿宋"/>
                <w:szCs w:val="21"/>
              </w:rPr>
              <w:t>—</w:t>
            </w:r>
          </w:p>
        </w:tc>
        <w:tc>
          <w:tcPr>
            <w:tcW w:w="1134" w:type="dxa"/>
            <w:vAlign w:val="center"/>
          </w:tcPr>
          <w:p>
            <w:pPr>
              <w:spacing w:line="320" w:lineRule="exact"/>
              <w:jc w:val="center"/>
              <w:rPr>
                <w:rFonts w:eastAsia="仿宋"/>
                <w:szCs w:val="21"/>
              </w:rPr>
            </w:pPr>
            <w:r>
              <w:rPr>
                <w:rFonts w:eastAsia="仿宋"/>
                <w:szCs w:val="21"/>
              </w:rPr>
              <w:t>801</w:t>
            </w:r>
            <w:r>
              <w:rPr>
                <w:rFonts w:hint="eastAsia" w:eastAsia="仿宋"/>
                <w:szCs w:val="21"/>
              </w:rPr>
              <w:t>.0</w:t>
            </w:r>
          </w:p>
        </w:tc>
        <w:tc>
          <w:tcPr>
            <w:tcW w:w="1134" w:type="dxa"/>
            <w:vAlign w:val="center"/>
          </w:tcPr>
          <w:p>
            <w:pPr>
              <w:spacing w:line="320" w:lineRule="exact"/>
              <w:jc w:val="center"/>
              <w:rPr>
                <w:rFonts w:eastAsia="仿宋"/>
                <w:szCs w:val="21"/>
              </w:rPr>
            </w:pPr>
            <w:r>
              <w:rPr>
                <w:rFonts w:eastAsia="仿宋"/>
                <w:szCs w:val="21"/>
              </w:rPr>
              <w:t>970</w:t>
            </w:r>
            <w:r>
              <w:rPr>
                <w:rFonts w:hint="eastAsia" w:eastAsia="仿宋"/>
                <w:szCs w:val="21"/>
              </w:rPr>
              <w:t>.</w:t>
            </w:r>
            <w:r>
              <w:rPr>
                <w:rFonts w:eastAsia="仿宋"/>
                <w:szCs w:val="21"/>
              </w:rPr>
              <w:t>9</w:t>
            </w:r>
          </w:p>
        </w:tc>
      </w:tr>
    </w:tbl>
    <w:p>
      <w:pPr>
        <w:spacing w:line="560" w:lineRule="exact"/>
        <w:ind w:firstLine="555"/>
        <w:rPr>
          <w:rFonts w:eastAsia="仿宋"/>
          <w:b/>
          <w:sz w:val="32"/>
          <w:szCs w:val="32"/>
        </w:rPr>
      </w:pPr>
      <w:r>
        <w:rPr>
          <w:rFonts w:hint="eastAsia" w:eastAsia="仿宋"/>
          <w:b/>
          <w:sz w:val="32"/>
          <w:szCs w:val="32"/>
        </w:rPr>
        <w:t>（2）新鲜胶乳保存加氨用量的选择</w:t>
      </w:r>
    </w:p>
    <w:p>
      <w:pPr>
        <w:spacing w:line="560" w:lineRule="exact"/>
        <w:ind w:firstLine="555"/>
        <w:rPr>
          <w:rFonts w:eastAsia="仿宋"/>
          <w:sz w:val="32"/>
          <w:szCs w:val="32"/>
        </w:rPr>
      </w:pPr>
      <w:r>
        <w:rPr>
          <w:rFonts w:hint="eastAsia" w:eastAsia="仿宋"/>
          <w:sz w:val="32"/>
          <w:szCs w:val="32"/>
        </w:rPr>
        <w:t>本实验设计了不同氨含保存新鲜胶乳，并测试不同氨含天然胶乳橡胶粒子的粒径，结果见下表。</w:t>
      </w:r>
    </w:p>
    <w:p>
      <w:pPr>
        <w:spacing w:line="560" w:lineRule="exact"/>
        <w:ind w:firstLine="555"/>
        <w:jc w:val="center"/>
        <w:rPr>
          <w:rFonts w:eastAsia="仿宋"/>
          <w:b/>
          <w:sz w:val="28"/>
          <w:szCs w:val="28"/>
        </w:rPr>
      </w:pPr>
      <w:r>
        <w:rPr>
          <w:rFonts w:eastAsia="仿宋"/>
          <w:b/>
          <w:sz w:val="28"/>
          <w:szCs w:val="28"/>
        </w:rPr>
        <w:t>表2 不同加氨含量样品保存时间比对表</w:t>
      </w:r>
    </w:p>
    <w:tbl>
      <w:tblPr>
        <w:tblStyle w:val="7"/>
        <w:tblpPr w:leftFromText="180" w:rightFromText="180" w:vertAnchor="text" w:horzAnchor="page" w:tblpXSpec="center" w:tblpY="199"/>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3362"/>
        <w:gridCol w:w="699"/>
        <w:gridCol w:w="718"/>
        <w:gridCol w:w="1176"/>
        <w:gridCol w:w="3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vAlign w:val="center"/>
          </w:tcPr>
          <w:p>
            <w:pPr>
              <w:spacing w:line="360" w:lineRule="auto"/>
              <w:jc w:val="center"/>
              <w:rPr>
                <w:rFonts w:eastAsia="仿宋"/>
                <w:sz w:val="24"/>
              </w:rPr>
            </w:pPr>
            <w:r>
              <w:rPr>
                <w:rFonts w:hint="eastAsia" w:eastAsia="仿宋"/>
                <w:sz w:val="24"/>
              </w:rPr>
              <w:t>序号</w:t>
            </w:r>
          </w:p>
        </w:tc>
        <w:tc>
          <w:tcPr>
            <w:tcW w:w="3362" w:type="dxa"/>
            <w:vMerge w:val="restart"/>
            <w:vAlign w:val="center"/>
          </w:tcPr>
          <w:p>
            <w:pPr>
              <w:spacing w:line="360" w:lineRule="auto"/>
              <w:jc w:val="center"/>
              <w:rPr>
                <w:rFonts w:eastAsia="仿宋"/>
                <w:sz w:val="24"/>
              </w:rPr>
            </w:pPr>
            <w:r>
              <w:rPr>
                <w:rFonts w:hint="eastAsia" w:eastAsia="仿宋"/>
                <w:sz w:val="24"/>
              </w:rPr>
              <w:t>加氨</w:t>
            </w:r>
            <w:r>
              <w:rPr>
                <w:rFonts w:eastAsia="仿宋"/>
                <w:sz w:val="24"/>
              </w:rPr>
              <w:t>含量</w:t>
            </w:r>
          </w:p>
        </w:tc>
        <w:tc>
          <w:tcPr>
            <w:tcW w:w="1417" w:type="dxa"/>
            <w:gridSpan w:val="2"/>
            <w:vAlign w:val="center"/>
          </w:tcPr>
          <w:p>
            <w:pPr>
              <w:spacing w:line="360" w:lineRule="auto"/>
              <w:jc w:val="center"/>
              <w:rPr>
                <w:rFonts w:eastAsia="仿宋"/>
                <w:sz w:val="24"/>
              </w:rPr>
            </w:pPr>
            <w:r>
              <w:rPr>
                <w:rFonts w:eastAsia="仿宋"/>
                <w:sz w:val="24"/>
              </w:rPr>
              <w:t>储存条件</w:t>
            </w:r>
          </w:p>
        </w:tc>
        <w:tc>
          <w:tcPr>
            <w:tcW w:w="1176" w:type="dxa"/>
            <w:vMerge w:val="restart"/>
            <w:vAlign w:val="center"/>
          </w:tcPr>
          <w:p>
            <w:pPr>
              <w:spacing w:line="360" w:lineRule="exact"/>
              <w:jc w:val="center"/>
              <w:rPr>
                <w:rFonts w:eastAsia="仿宋"/>
                <w:sz w:val="24"/>
              </w:rPr>
            </w:pPr>
            <w:r>
              <w:rPr>
                <w:rFonts w:eastAsia="仿宋"/>
                <w:sz w:val="24"/>
              </w:rPr>
              <w:t>取到样品时间</w:t>
            </w:r>
          </w:p>
        </w:tc>
        <w:tc>
          <w:tcPr>
            <w:tcW w:w="3077" w:type="dxa"/>
            <w:vMerge w:val="restart"/>
            <w:vAlign w:val="center"/>
          </w:tcPr>
          <w:p>
            <w:pPr>
              <w:spacing w:line="360" w:lineRule="auto"/>
              <w:jc w:val="center"/>
              <w:rPr>
                <w:rFonts w:eastAsia="仿宋"/>
                <w:sz w:val="24"/>
              </w:rPr>
            </w:pPr>
            <w:r>
              <w:rPr>
                <w:rFonts w:eastAsia="仿宋"/>
                <w:sz w:val="24"/>
              </w:rPr>
              <w:t>样品</w:t>
            </w:r>
            <w:r>
              <w:rPr>
                <w:rFonts w:hint="eastAsia" w:eastAsia="仿宋"/>
                <w:sz w:val="24"/>
              </w:rPr>
              <w:t>腐败</w:t>
            </w:r>
            <w:r>
              <w:rPr>
                <w:rFonts w:eastAsia="仿宋"/>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spacing w:line="360" w:lineRule="auto"/>
              <w:jc w:val="center"/>
              <w:rPr>
                <w:rFonts w:eastAsia="仿宋"/>
                <w:sz w:val="24"/>
              </w:rPr>
            </w:pPr>
          </w:p>
        </w:tc>
        <w:tc>
          <w:tcPr>
            <w:tcW w:w="3362" w:type="dxa"/>
            <w:vMerge w:val="continue"/>
            <w:vAlign w:val="center"/>
          </w:tcPr>
          <w:p>
            <w:pPr>
              <w:spacing w:line="360" w:lineRule="auto"/>
              <w:jc w:val="center"/>
              <w:rPr>
                <w:rFonts w:eastAsia="仿宋"/>
                <w:sz w:val="24"/>
              </w:rPr>
            </w:pPr>
          </w:p>
        </w:tc>
        <w:tc>
          <w:tcPr>
            <w:tcW w:w="699" w:type="dxa"/>
            <w:vAlign w:val="center"/>
          </w:tcPr>
          <w:p>
            <w:pPr>
              <w:spacing w:line="360" w:lineRule="auto"/>
              <w:jc w:val="center"/>
              <w:rPr>
                <w:rFonts w:eastAsia="仿宋"/>
                <w:sz w:val="24"/>
              </w:rPr>
            </w:pPr>
            <w:r>
              <w:rPr>
                <w:rFonts w:eastAsia="仿宋"/>
                <w:sz w:val="24"/>
              </w:rPr>
              <w:t>常温</w:t>
            </w:r>
          </w:p>
        </w:tc>
        <w:tc>
          <w:tcPr>
            <w:tcW w:w="718" w:type="dxa"/>
            <w:vAlign w:val="center"/>
          </w:tcPr>
          <w:p>
            <w:pPr>
              <w:spacing w:line="360" w:lineRule="auto"/>
              <w:jc w:val="center"/>
              <w:rPr>
                <w:rFonts w:eastAsia="仿宋"/>
                <w:sz w:val="24"/>
              </w:rPr>
            </w:pPr>
            <w:r>
              <w:rPr>
                <w:rFonts w:eastAsia="仿宋"/>
                <w:sz w:val="24"/>
              </w:rPr>
              <w:t>+4℃</w:t>
            </w:r>
          </w:p>
        </w:tc>
        <w:tc>
          <w:tcPr>
            <w:tcW w:w="1176" w:type="dxa"/>
            <w:vMerge w:val="continue"/>
          </w:tcPr>
          <w:p>
            <w:pPr>
              <w:spacing w:line="360" w:lineRule="auto"/>
              <w:jc w:val="center"/>
              <w:rPr>
                <w:rFonts w:eastAsia="仿宋"/>
                <w:sz w:val="24"/>
              </w:rPr>
            </w:pPr>
          </w:p>
        </w:tc>
        <w:tc>
          <w:tcPr>
            <w:tcW w:w="3077" w:type="dxa"/>
            <w:vMerge w:val="continue"/>
          </w:tcPr>
          <w:p>
            <w:pPr>
              <w:spacing w:line="360" w:lineRule="auto"/>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eastAsia="仿宋"/>
                <w:sz w:val="24"/>
              </w:rPr>
            </w:pPr>
            <w:r>
              <w:rPr>
                <w:rFonts w:eastAsia="仿宋"/>
                <w:sz w:val="24"/>
              </w:rPr>
              <w:t>1</w:t>
            </w:r>
          </w:p>
        </w:tc>
        <w:tc>
          <w:tcPr>
            <w:tcW w:w="3362" w:type="dxa"/>
            <w:vAlign w:val="center"/>
          </w:tcPr>
          <w:p>
            <w:pPr>
              <w:spacing w:line="360" w:lineRule="auto"/>
              <w:jc w:val="center"/>
              <w:rPr>
                <w:rFonts w:eastAsia="仿宋"/>
                <w:sz w:val="24"/>
              </w:rPr>
            </w:pPr>
            <w:r>
              <w:rPr>
                <w:rFonts w:eastAsia="仿宋"/>
                <w:sz w:val="24"/>
              </w:rPr>
              <w:t>73397品系鲜胶乳</w:t>
            </w:r>
          </w:p>
        </w:tc>
        <w:tc>
          <w:tcPr>
            <w:tcW w:w="699" w:type="dxa"/>
            <w:vAlign w:val="center"/>
          </w:tcPr>
          <w:p>
            <w:pPr>
              <w:spacing w:line="360" w:lineRule="auto"/>
              <w:jc w:val="center"/>
              <w:rPr>
                <w:rFonts w:eastAsia="仿宋"/>
                <w:sz w:val="24"/>
              </w:rPr>
            </w:pPr>
          </w:p>
        </w:tc>
        <w:tc>
          <w:tcPr>
            <w:tcW w:w="718" w:type="dxa"/>
            <w:vAlign w:val="center"/>
          </w:tcPr>
          <w:p>
            <w:pPr>
              <w:spacing w:line="360" w:lineRule="auto"/>
              <w:jc w:val="center"/>
              <w:rPr>
                <w:rFonts w:eastAsia="仿宋"/>
                <w:sz w:val="24"/>
              </w:rPr>
            </w:pPr>
            <w:r>
              <w:rPr>
                <w:rFonts w:eastAsia="仿宋"/>
                <w:sz w:val="24"/>
              </w:rPr>
              <w:t>√</w:t>
            </w:r>
          </w:p>
        </w:tc>
        <w:tc>
          <w:tcPr>
            <w:tcW w:w="1176" w:type="dxa"/>
            <w:vMerge w:val="restart"/>
            <w:vAlign w:val="center"/>
          </w:tcPr>
          <w:p>
            <w:pPr>
              <w:spacing w:line="360" w:lineRule="auto"/>
              <w:jc w:val="center"/>
              <w:rPr>
                <w:rFonts w:eastAsia="仿宋"/>
                <w:sz w:val="24"/>
              </w:rPr>
            </w:pPr>
            <w:r>
              <w:rPr>
                <w:rFonts w:eastAsia="仿宋"/>
                <w:sz w:val="24"/>
              </w:rPr>
              <w:t>2021.12.7</w:t>
            </w:r>
          </w:p>
          <w:p>
            <w:pPr>
              <w:spacing w:line="360" w:lineRule="auto"/>
              <w:jc w:val="center"/>
              <w:rPr>
                <w:rFonts w:eastAsia="仿宋"/>
                <w:sz w:val="24"/>
              </w:rPr>
            </w:pPr>
            <w:r>
              <w:rPr>
                <w:rFonts w:eastAsia="仿宋"/>
                <w:sz w:val="24"/>
              </w:rPr>
              <w:t>上午9:30</w:t>
            </w:r>
          </w:p>
        </w:tc>
        <w:tc>
          <w:tcPr>
            <w:tcW w:w="3077" w:type="dxa"/>
          </w:tcPr>
          <w:p>
            <w:pPr>
              <w:spacing w:line="360" w:lineRule="auto"/>
              <w:jc w:val="center"/>
              <w:rPr>
                <w:rFonts w:eastAsia="仿宋"/>
                <w:sz w:val="24"/>
              </w:rPr>
            </w:pPr>
            <w:r>
              <w:rPr>
                <w:rFonts w:eastAsia="仿宋"/>
                <w:sz w:val="24"/>
              </w:rPr>
              <w:t>2021.12.9下午15:30（2天）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eastAsia="仿宋"/>
                <w:sz w:val="24"/>
              </w:rPr>
            </w:pPr>
            <w:r>
              <w:rPr>
                <w:rFonts w:eastAsia="仿宋"/>
                <w:sz w:val="24"/>
              </w:rPr>
              <w:t>2</w:t>
            </w:r>
          </w:p>
        </w:tc>
        <w:tc>
          <w:tcPr>
            <w:tcW w:w="3362" w:type="dxa"/>
            <w:vAlign w:val="center"/>
          </w:tcPr>
          <w:p>
            <w:pPr>
              <w:spacing w:line="360" w:lineRule="auto"/>
              <w:jc w:val="center"/>
              <w:rPr>
                <w:rFonts w:eastAsia="仿宋"/>
                <w:sz w:val="24"/>
              </w:rPr>
            </w:pPr>
            <w:r>
              <w:rPr>
                <w:rFonts w:eastAsia="仿宋"/>
                <w:sz w:val="24"/>
              </w:rPr>
              <w:t>73397品系鲜胶乳+0.08%NH</w:t>
            </w:r>
            <w:r>
              <w:rPr>
                <w:rFonts w:eastAsia="仿宋"/>
                <w:sz w:val="24"/>
                <w:vertAlign w:val="subscript"/>
              </w:rPr>
              <w:t>3</w:t>
            </w:r>
          </w:p>
        </w:tc>
        <w:tc>
          <w:tcPr>
            <w:tcW w:w="699" w:type="dxa"/>
            <w:vAlign w:val="center"/>
          </w:tcPr>
          <w:p>
            <w:pPr>
              <w:spacing w:line="360" w:lineRule="auto"/>
              <w:jc w:val="center"/>
              <w:rPr>
                <w:rFonts w:eastAsia="仿宋"/>
                <w:sz w:val="24"/>
              </w:rPr>
            </w:pPr>
          </w:p>
        </w:tc>
        <w:tc>
          <w:tcPr>
            <w:tcW w:w="718" w:type="dxa"/>
            <w:vAlign w:val="center"/>
          </w:tcPr>
          <w:p>
            <w:pPr>
              <w:spacing w:line="360" w:lineRule="auto"/>
              <w:jc w:val="center"/>
              <w:rPr>
                <w:rFonts w:eastAsia="仿宋"/>
                <w:sz w:val="24"/>
              </w:rPr>
            </w:pPr>
            <w:r>
              <w:rPr>
                <w:rFonts w:eastAsia="仿宋"/>
                <w:sz w:val="24"/>
              </w:rPr>
              <w:t>√</w:t>
            </w:r>
          </w:p>
        </w:tc>
        <w:tc>
          <w:tcPr>
            <w:tcW w:w="1176" w:type="dxa"/>
            <w:vMerge w:val="continue"/>
          </w:tcPr>
          <w:p>
            <w:pPr>
              <w:spacing w:line="360" w:lineRule="auto"/>
              <w:jc w:val="center"/>
              <w:rPr>
                <w:rFonts w:eastAsia="仿宋"/>
                <w:sz w:val="24"/>
              </w:rPr>
            </w:pPr>
          </w:p>
        </w:tc>
        <w:tc>
          <w:tcPr>
            <w:tcW w:w="3077" w:type="dxa"/>
          </w:tcPr>
          <w:p>
            <w:pPr>
              <w:spacing w:line="360" w:lineRule="auto"/>
              <w:jc w:val="center"/>
              <w:rPr>
                <w:rFonts w:eastAsia="仿宋"/>
                <w:sz w:val="24"/>
              </w:rPr>
            </w:pPr>
            <w:r>
              <w:rPr>
                <w:rFonts w:eastAsia="仿宋"/>
                <w:sz w:val="24"/>
              </w:rPr>
              <w:t>2021.12.9下午15:30（2天）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eastAsia="仿宋"/>
                <w:sz w:val="24"/>
              </w:rPr>
            </w:pPr>
            <w:r>
              <w:rPr>
                <w:rFonts w:eastAsia="仿宋"/>
                <w:sz w:val="24"/>
              </w:rPr>
              <w:t>3</w:t>
            </w:r>
          </w:p>
        </w:tc>
        <w:tc>
          <w:tcPr>
            <w:tcW w:w="3362" w:type="dxa"/>
            <w:vAlign w:val="center"/>
          </w:tcPr>
          <w:p>
            <w:pPr>
              <w:spacing w:line="360" w:lineRule="auto"/>
              <w:jc w:val="center"/>
              <w:rPr>
                <w:rFonts w:eastAsia="仿宋"/>
                <w:sz w:val="24"/>
              </w:rPr>
            </w:pPr>
            <w:r>
              <w:rPr>
                <w:rFonts w:eastAsia="仿宋"/>
                <w:sz w:val="24"/>
              </w:rPr>
              <w:t>73397品系鲜胶乳+0.2%NH</w:t>
            </w:r>
            <w:r>
              <w:rPr>
                <w:rFonts w:eastAsia="仿宋"/>
                <w:sz w:val="24"/>
                <w:vertAlign w:val="subscript"/>
              </w:rPr>
              <w:t>3</w:t>
            </w:r>
          </w:p>
        </w:tc>
        <w:tc>
          <w:tcPr>
            <w:tcW w:w="699" w:type="dxa"/>
            <w:vAlign w:val="center"/>
          </w:tcPr>
          <w:p>
            <w:pPr>
              <w:spacing w:line="360" w:lineRule="auto"/>
              <w:jc w:val="center"/>
              <w:rPr>
                <w:rFonts w:eastAsia="仿宋"/>
                <w:sz w:val="24"/>
              </w:rPr>
            </w:pPr>
            <w:r>
              <w:rPr>
                <w:rFonts w:eastAsia="仿宋"/>
                <w:sz w:val="24"/>
              </w:rPr>
              <w:t>√</w:t>
            </w:r>
          </w:p>
        </w:tc>
        <w:tc>
          <w:tcPr>
            <w:tcW w:w="718" w:type="dxa"/>
            <w:vAlign w:val="center"/>
          </w:tcPr>
          <w:p>
            <w:pPr>
              <w:spacing w:line="360" w:lineRule="auto"/>
              <w:jc w:val="center"/>
              <w:rPr>
                <w:rFonts w:eastAsia="仿宋"/>
                <w:sz w:val="24"/>
              </w:rPr>
            </w:pPr>
          </w:p>
        </w:tc>
        <w:tc>
          <w:tcPr>
            <w:tcW w:w="1176" w:type="dxa"/>
            <w:vMerge w:val="continue"/>
          </w:tcPr>
          <w:p>
            <w:pPr>
              <w:spacing w:line="360" w:lineRule="auto"/>
              <w:jc w:val="center"/>
              <w:rPr>
                <w:rFonts w:eastAsia="仿宋"/>
                <w:sz w:val="24"/>
              </w:rPr>
            </w:pPr>
          </w:p>
        </w:tc>
        <w:tc>
          <w:tcPr>
            <w:tcW w:w="3077" w:type="dxa"/>
          </w:tcPr>
          <w:p>
            <w:pPr>
              <w:spacing w:line="360" w:lineRule="auto"/>
              <w:jc w:val="center"/>
              <w:rPr>
                <w:rFonts w:eastAsia="仿宋"/>
                <w:sz w:val="24"/>
              </w:rPr>
            </w:pPr>
            <w:r>
              <w:rPr>
                <w:rFonts w:eastAsia="仿宋"/>
                <w:sz w:val="24"/>
              </w:rPr>
              <w:t>2021.12.13上午（5天）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eastAsia="仿宋"/>
                <w:sz w:val="24"/>
              </w:rPr>
            </w:pPr>
            <w:r>
              <w:rPr>
                <w:rFonts w:eastAsia="仿宋"/>
                <w:sz w:val="24"/>
              </w:rPr>
              <w:t>4</w:t>
            </w:r>
          </w:p>
        </w:tc>
        <w:tc>
          <w:tcPr>
            <w:tcW w:w="3362" w:type="dxa"/>
            <w:vAlign w:val="center"/>
          </w:tcPr>
          <w:p>
            <w:pPr>
              <w:spacing w:line="360" w:lineRule="auto"/>
              <w:jc w:val="center"/>
              <w:rPr>
                <w:rFonts w:eastAsia="仿宋"/>
                <w:sz w:val="24"/>
              </w:rPr>
            </w:pPr>
            <w:r>
              <w:rPr>
                <w:rFonts w:eastAsia="仿宋"/>
                <w:sz w:val="24"/>
              </w:rPr>
              <w:t>73397品系鲜胶乳+0.7%NH</w:t>
            </w:r>
            <w:r>
              <w:rPr>
                <w:rFonts w:eastAsia="仿宋"/>
                <w:sz w:val="24"/>
                <w:vertAlign w:val="subscript"/>
              </w:rPr>
              <w:t>3</w:t>
            </w:r>
          </w:p>
        </w:tc>
        <w:tc>
          <w:tcPr>
            <w:tcW w:w="699" w:type="dxa"/>
            <w:vAlign w:val="center"/>
          </w:tcPr>
          <w:p>
            <w:pPr>
              <w:spacing w:line="360" w:lineRule="auto"/>
              <w:jc w:val="center"/>
              <w:rPr>
                <w:rFonts w:eastAsia="仿宋"/>
                <w:sz w:val="24"/>
              </w:rPr>
            </w:pPr>
            <w:r>
              <w:rPr>
                <w:rFonts w:eastAsia="仿宋"/>
                <w:sz w:val="24"/>
              </w:rPr>
              <w:t xml:space="preserve">√  </w:t>
            </w:r>
          </w:p>
        </w:tc>
        <w:tc>
          <w:tcPr>
            <w:tcW w:w="718" w:type="dxa"/>
            <w:vAlign w:val="center"/>
          </w:tcPr>
          <w:p>
            <w:pPr>
              <w:spacing w:line="360" w:lineRule="auto"/>
              <w:jc w:val="center"/>
              <w:rPr>
                <w:rFonts w:eastAsia="仿宋"/>
                <w:sz w:val="24"/>
              </w:rPr>
            </w:pPr>
          </w:p>
        </w:tc>
        <w:tc>
          <w:tcPr>
            <w:tcW w:w="1176" w:type="dxa"/>
            <w:vMerge w:val="continue"/>
          </w:tcPr>
          <w:p>
            <w:pPr>
              <w:spacing w:line="360" w:lineRule="auto"/>
              <w:jc w:val="center"/>
              <w:rPr>
                <w:rFonts w:eastAsia="仿宋"/>
                <w:sz w:val="24"/>
              </w:rPr>
            </w:pPr>
          </w:p>
        </w:tc>
        <w:tc>
          <w:tcPr>
            <w:tcW w:w="3077" w:type="dxa"/>
          </w:tcPr>
          <w:p>
            <w:pPr>
              <w:spacing w:line="360" w:lineRule="auto"/>
              <w:jc w:val="center"/>
              <w:rPr>
                <w:rFonts w:eastAsia="仿宋"/>
                <w:sz w:val="24"/>
              </w:rPr>
            </w:pPr>
            <w:r>
              <w:rPr>
                <w:rFonts w:hint="eastAsia"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eastAsia="仿宋"/>
                <w:sz w:val="24"/>
              </w:rPr>
            </w:pPr>
            <w:r>
              <w:rPr>
                <w:rFonts w:hint="eastAsia" w:eastAsia="仿宋"/>
                <w:sz w:val="24"/>
              </w:rPr>
              <w:t>5</w:t>
            </w:r>
          </w:p>
        </w:tc>
        <w:tc>
          <w:tcPr>
            <w:tcW w:w="3362" w:type="dxa"/>
            <w:vAlign w:val="center"/>
          </w:tcPr>
          <w:p>
            <w:pPr>
              <w:spacing w:line="360" w:lineRule="auto"/>
              <w:jc w:val="center"/>
              <w:rPr>
                <w:rFonts w:eastAsia="仿宋"/>
                <w:sz w:val="24"/>
              </w:rPr>
            </w:pPr>
            <w:r>
              <w:rPr>
                <w:rFonts w:eastAsia="仿宋"/>
                <w:sz w:val="24"/>
              </w:rPr>
              <w:t>873品系鲜胶乳</w:t>
            </w:r>
          </w:p>
        </w:tc>
        <w:tc>
          <w:tcPr>
            <w:tcW w:w="699" w:type="dxa"/>
            <w:vAlign w:val="center"/>
          </w:tcPr>
          <w:p>
            <w:pPr>
              <w:spacing w:line="360" w:lineRule="auto"/>
              <w:jc w:val="center"/>
              <w:rPr>
                <w:rFonts w:eastAsia="仿宋"/>
                <w:sz w:val="24"/>
              </w:rPr>
            </w:pPr>
          </w:p>
        </w:tc>
        <w:tc>
          <w:tcPr>
            <w:tcW w:w="718" w:type="dxa"/>
            <w:vAlign w:val="center"/>
          </w:tcPr>
          <w:p>
            <w:pPr>
              <w:spacing w:line="360" w:lineRule="auto"/>
              <w:jc w:val="center"/>
              <w:rPr>
                <w:rFonts w:eastAsia="仿宋"/>
                <w:sz w:val="24"/>
              </w:rPr>
            </w:pPr>
            <w:r>
              <w:rPr>
                <w:rFonts w:eastAsia="仿宋"/>
                <w:sz w:val="24"/>
              </w:rPr>
              <w:t>√</w:t>
            </w:r>
          </w:p>
        </w:tc>
        <w:tc>
          <w:tcPr>
            <w:tcW w:w="1176" w:type="dxa"/>
            <w:vMerge w:val="restart"/>
            <w:vAlign w:val="center"/>
          </w:tcPr>
          <w:p>
            <w:pPr>
              <w:spacing w:line="360" w:lineRule="auto"/>
              <w:jc w:val="center"/>
              <w:rPr>
                <w:rFonts w:eastAsia="仿宋"/>
                <w:sz w:val="24"/>
              </w:rPr>
            </w:pPr>
            <w:r>
              <w:rPr>
                <w:rFonts w:eastAsia="仿宋"/>
                <w:sz w:val="24"/>
              </w:rPr>
              <w:t>2021.12.7</w:t>
            </w:r>
          </w:p>
          <w:p>
            <w:pPr>
              <w:spacing w:line="360" w:lineRule="auto"/>
              <w:jc w:val="center"/>
              <w:rPr>
                <w:rFonts w:eastAsia="仿宋"/>
                <w:sz w:val="24"/>
              </w:rPr>
            </w:pPr>
            <w:r>
              <w:rPr>
                <w:rFonts w:eastAsia="仿宋"/>
                <w:sz w:val="24"/>
              </w:rPr>
              <w:t>上午11:00</w:t>
            </w:r>
          </w:p>
        </w:tc>
        <w:tc>
          <w:tcPr>
            <w:tcW w:w="3077" w:type="dxa"/>
          </w:tcPr>
          <w:p>
            <w:pPr>
              <w:spacing w:line="360" w:lineRule="auto"/>
              <w:jc w:val="center"/>
              <w:rPr>
                <w:rFonts w:eastAsia="仿宋"/>
                <w:sz w:val="24"/>
              </w:rPr>
            </w:pPr>
            <w:r>
              <w:rPr>
                <w:rFonts w:eastAsia="仿宋"/>
                <w:sz w:val="24"/>
              </w:rPr>
              <w:t>2021.12.9下午15:30（2天）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eastAsia="仿宋"/>
                <w:sz w:val="24"/>
              </w:rPr>
            </w:pPr>
            <w:r>
              <w:rPr>
                <w:rFonts w:hint="eastAsia" w:eastAsia="仿宋"/>
                <w:sz w:val="24"/>
              </w:rPr>
              <w:t>6</w:t>
            </w:r>
          </w:p>
        </w:tc>
        <w:tc>
          <w:tcPr>
            <w:tcW w:w="3362" w:type="dxa"/>
            <w:vAlign w:val="center"/>
          </w:tcPr>
          <w:p>
            <w:pPr>
              <w:spacing w:line="360" w:lineRule="auto"/>
              <w:jc w:val="center"/>
              <w:rPr>
                <w:rFonts w:eastAsia="仿宋"/>
                <w:sz w:val="24"/>
              </w:rPr>
            </w:pPr>
            <w:r>
              <w:rPr>
                <w:rFonts w:eastAsia="仿宋"/>
                <w:sz w:val="24"/>
              </w:rPr>
              <w:t>873品系鲜胶乳+0.08%NH</w:t>
            </w:r>
            <w:r>
              <w:rPr>
                <w:rFonts w:eastAsia="仿宋"/>
                <w:sz w:val="24"/>
                <w:vertAlign w:val="subscript"/>
              </w:rPr>
              <w:t>3</w:t>
            </w:r>
          </w:p>
        </w:tc>
        <w:tc>
          <w:tcPr>
            <w:tcW w:w="699" w:type="dxa"/>
            <w:vAlign w:val="center"/>
          </w:tcPr>
          <w:p>
            <w:pPr>
              <w:spacing w:line="360" w:lineRule="auto"/>
              <w:jc w:val="center"/>
              <w:rPr>
                <w:rFonts w:eastAsia="仿宋"/>
                <w:sz w:val="24"/>
              </w:rPr>
            </w:pPr>
          </w:p>
        </w:tc>
        <w:tc>
          <w:tcPr>
            <w:tcW w:w="718" w:type="dxa"/>
            <w:vAlign w:val="center"/>
          </w:tcPr>
          <w:p>
            <w:pPr>
              <w:spacing w:line="360" w:lineRule="auto"/>
              <w:jc w:val="center"/>
              <w:rPr>
                <w:rFonts w:eastAsia="仿宋"/>
                <w:sz w:val="24"/>
              </w:rPr>
            </w:pPr>
            <w:r>
              <w:rPr>
                <w:rFonts w:eastAsia="仿宋"/>
                <w:sz w:val="24"/>
              </w:rPr>
              <w:t>√</w:t>
            </w:r>
          </w:p>
        </w:tc>
        <w:tc>
          <w:tcPr>
            <w:tcW w:w="1176" w:type="dxa"/>
            <w:vMerge w:val="continue"/>
          </w:tcPr>
          <w:p>
            <w:pPr>
              <w:spacing w:line="360" w:lineRule="auto"/>
              <w:jc w:val="center"/>
              <w:rPr>
                <w:rFonts w:eastAsia="仿宋"/>
                <w:sz w:val="24"/>
              </w:rPr>
            </w:pPr>
          </w:p>
        </w:tc>
        <w:tc>
          <w:tcPr>
            <w:tcW w:w="3077" w:type="dxa"/>
          </w:tcPr>
          <w:p>
            <w:pPr>
              <w:spacing w:line="360" w:lineRule="auto"/>
              <w:jc w:val="center"/>
              <w:rPr>
                <w:rFonts w:eastAsia="仿宋"/>
                <w:sz w:val="24"/>
              </w:rPr>
            </w:pPr>
            <w:r>
              <w:rPr>
                <w:rFonts w:eastAsia="仿宋"/>
                <w:sz w:val="24"/>
              </w:rPr>
              <w:t>2021.12.9下午15:30（2天）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eastAsia="仿宋"/>
                <w:sz w:val="24"/>
              </w:rPr>
            </w:pPr>
            <w:r>
              <w:rPr>
                <w:rFonts w:hint="eastAsia" w:eastAsia="仿宋"/>
                <w:sz w:val="24"/>
              </w:rPr>
              <w:t>7</w:t>
            </w:r>
          </w:p>
        </w:tc>
        <w:tc>
          <w:tcPr>
            <w:tcW w:w="3362" w:type="dxa"/>
            <w:vAlign w:val="center"/>
          </w:tcPr>
          <w:p>
            <w:pPr>
              <w:spacing w:line="360" w:lineRule="auto"/>
              <w:jc w:val="center"/>
              <w:rPr>
                <w:rFonts w:eastAsia="仿宋"/>
                <w:sz w:val="24"/>
              </w:rPr>
            </w:pPr>
            <w:r>
              <w:rPr>
                <w:rFonts w:eastAsia="仿宋"/>
                <w:sz w:val="24"/>
              </w:rPr>
              <w:t>873品系鲜胶乳+0.2%NH</w:t>
            </w:r>
            <w:r>
              <w:rPr>
                <w:rFonts w:eastAsia="仿宋"/>
                <w:sz w:val="24"/>
                <w:vertAlign w:val="subscript"/>
              </w:rPr>
              <w:t>3</w:t>
            </w:r>
          </w:p>
        </w:tc>
        <w:tc>
          <w:tcPr>
            <w:tcW w:w="699" w:type="dxa"/>
            <w:vAlign w:val="center"/>
          </w:tcPr>
          <w:p>
            <w:pPr>
              <w:spacing w:line="360" w:lineRule="auto"/>
              <w:jc w:val="center"/>
              <w:rPr>
                <w:rFonts w:eastAsia="仿宋"/>
                <w:sz w:val="24"/>
              </w:rPr>
            </w:pPr>
            <w:r>
              <w:rPr>
                <w:rFonts w:eastAsia="仿宋"/>
                <w:sz w:val="24"/>
              </w:rPr>
              <w:t>√</w:t>
            </w:r>
          </w:p>
        </w:tc>
        <w:tc>
          <w:tcPr>
            <w:tcW w:w="718" w:type="dxa"/>
            <w:vAlign w:val="center"/>
          </w:tcPr>
          <w:p>
            <w:pPr>
              <w:spacing w:line="360" w:lineRule="auto"/>
              <w:jc w:val="center"/>
              <w:rPr>
                <w:rFonts w:eastAsia="仿宋"/>
                <w:sz w:val="24"/>
              </w:rPr>
            </w:pPr>
          </w:p>
        </w:tc>
        <w:tc>
          <w:tcPr>
            <w:tcW w:w="1176" w:type="dxa"/>
            <w:vMerge w:val="continue"/>
          </w:tcPr>
          <w:p>
            <w:pPr>
              <w:spacing w:line="360" w:lineRule="auto"/>
              <w:jc w:val="center"/>
              <w:rPr>
                <w:rFonts w:eastAsia="仿宋"/>
                <w:sz w:val="24"/>
              </w:rPr>
            </w:pPr>
          </w:p>
        </w:tc>
        <w:tc>
          <w:tcPr>
            <w:tcW w:w="3077" w:type="dxa"/>
          </w:tcPr>
          <w:p>
            <w:pPr>
              <w:spacing w:line="360" w:lineRule="auto"/>
              <w:jc w:val="center"/>
              <w:rPr>
                <w:rFonts w:eastAsia="仿宋"/>
                <w:sz w:val="24"/>
              </w:rPr>
            </w:pPr>
            <w:r>
              <w:rPr>
                <w:rFonts w:eastAsia="仿宋"/>
                <w:sz w:val="24"/>
              </w:rPr>
              <w:t>2021.12.10上午9:30（3天）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eastAsia="仿宋"/>
                <w:sz w:val="24"/>
              </w:rPr>
            </w:pPr>
            <w:r>
              <w:rPr>
                <w:rFonts w:hint="eastAsia" w:eastAsia="仿宋"/>
                <w:sz w:val="24"/>
              </w:rPr>
              <w:t>8</w:t>
            </w:r>
          </w:p>
        </w:tc>
        <w:tc>
          <w:tcPr>
            <w:tcW w:w="3362" w:type="dxa"/>
            <w:vAlign w:val="center"/>
          </w:tcPr>
          <w:p>
            <w:pPr>
              <w:spacing w:line="360" w:lineRule="auto"/>
              <w:jc w:val="center"/>
              <w:rPr>
                <w:rFonts w:eastAsia="仿宋"/>
                <w:sz w:val="24"/>
              </w:rPr>
            </w:pPr>
            <w:r>
              <w:rPr>
                <w:rFonts w:eastAsia="仿宋"/>
                <w:sz w:val="24"/>
              </w:rPr>
              <w:t>873品系鲜胶乳+0.7%NH</w:t>
            </w:r>
            <w:r>
              <w:rPr>
                <w:rFonts w:eastAsia="仿宋"/>
                <w:sz w:val="24"/>
                <w:vertAlign w:val="subscript"/>
              </w:rPr>
              <w:t>3</w:t>
            </w:r>
          </w:p>
        </w:tc>
        <w:tc>
          <w:tcPr>
            <w:tcW w:w="699" w:type="dxa"/>
            <w:vAlign w:val="center"/>
          </w:tcPr>
          <w:p>
            <w:pPr>
              <w:spacing w:line="360" w:lineRule="auto"/>
              <w:jc w:val="center"/>
              <w:rPr>
                <w:rFonts w:eastAsia="仿宋"/>
                <w:sz w:val="24"/>
              </w:rPr>
            </w:pPr>
            <w:r>
              <w:rPr>
                <w:rFonts w:eastAsia="仿宋"/>
                <w:sz w:val="24"/>
              </w:rPr>
              <w:t>√</w:t>
            </w:r>
          </w:p>
        </w:tc>
        <w:tc>
          <w:tcPr>
            <w:tcW w:w="718" w:type="dxa"/>
            <w:vAlign w:val="center"/>
          </w:tcPr>
          <w:p>
            <w:pPr>
              <w:spacing w:line="360" w:lineRule="auto"/>
              <w:jc w:val="center"/>
              <w:rPr>
                <w:rFonts w:eastAsia="仿宋"/>
                <w:sz w:val="24"/>
              </w:rPr>
            </w:pPr>
          </w:p>
        </w:tc>
        <w:tc>
          <w:tcPr>
            <w:tcW w:w="1176" w:type="dxa"/>
            <w:vMerge w:val="continue"/>
          </w:tcPr>
          <w:p>
            <w:pPr>
              <w:spacing w:line="360" w:lineRule="auto"/>
              <w:jc w:val="center"/>
              <w:rPr>
                <w:rFonts w:eastAsia="仿宋"/>
                <w:sz w:val="24"/>
              </w:rPr>
            </w:pPr>
          </w:p>
        </w:tc>
        <w:tc>
          <w:tcPr>
            <w:tcW w:w="3077" w:type="dxa"/>
          </w:tcPr>
          <w:p>
            <w:pPr>
              <w:spacing w:line="360" w:lineRule="auto"/>
              <w:jc w:val="center"/>
              <w:rPr>
                <w:rFonts w:eastAsia="仿宋"/>
                <w:sz w:val="24"/>
              </w:rPr>
            </w:pPr>
            <w:r>
              <w:rPr>
                <w:rFonts w:hint="eastAsia" w:eastAsia="仿宋"/>
                <w:sz w:val="24"/>
              </w:rPr>
              <w:t>—</w:t>
            </w:r>
          </w:p>
        </w:tc>
      </w:tr>
    </w:tbl>
    <w:p>
      <w:pPr>
        <w:spacing w:line="560" w:lineRule="exact"/>
        <w:ind w:firstLine="555"/>
        <w:jc w:val="center"/>
        <w:rPr>
          <w:rFonts w:ascii="仿宋" w:hAnsi="仿宋" w:eastAsia="仿宋" w:cs="黑体"/>
          <w:b/>
          <w:sz w:val="28"/>
          <w:szCs w:val="28"/>
        </w:rPr>
      </w:pPr>
      <w:r>
        <w:rPr>
          <w:rFonts w:eastAsia="仿宋"/>
          <w:b/>
          <w:sz w:val="28"/>
          <w:szCs w:val="28"/>
        </w:rPr>
        <w:t>表3 73397品系新鲜</w:t>
      </w:r>
      <w:r>
        <w:rPr>
          <w:rFonts w:hint="eastAsia" w:ascii="仿宋" w:hAnsi="仿宋" w:eastAsia="仿宋" w:cs="黑体"/>
          <w:b/>
          <w:sz w:val="28"/>
          <w:szCs w:val="28"/>
        </w:rPr>
        <w:t>胶乳不同加氨含量测试结果比对表</w:t>
      </w:r>
    </w:p>
    <w:tbl>
      <w:tblPr>
        <w:tblStyle w:val="7"/>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vAlign w:val="center"/>
          </w:tcPr>
          <w:p>
            <w:pPr>
              <w:spacing w:line="560" w:lineRule="exact"/>
              <w:jc w:val="center"/>
              <w:rPr>
                <w:rFonts w:eastAsia="仿宋"/>
                <w:sz w:val="24"/>
              </w:rPr>
            </w:pPr>
            <w:r>
              <w:rPr>
                <w:rFonts w:hint="eastAsia" w:eastAsia="仿宋"/>
                <w:sz w:val="24"/>
              </w:rPr>
              <w:t>样品</w:t>
            </w:r>
          </w:p>
        </w:tc>
        <w:tc>
          <w:tcPr>
            <w:tcW w:w="3402" w:type="dxa"/>
            <w:vAlign w:val="center"/>
          </w:tcPr>
          <w:p>
            <w:pPr>
              <w:spacing w:line="560" w:lineRule="exact"/>
              <w:jc w:val="center"/>
              <w:rPr>
                <w:rFonts w:eastAsia="仿宋"/>
                <w:sz w:val="24"/>
              </w:rPr>
            </w:pPr>
            <w:r>
              <w:rPr>
                <w:rFonts w:hint="eastAsia" w:eastAsia="仿宋"/>
                <w:sz w:val="24"/>
              </w:rPr>
              <w:t>重复性（%）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vAlign w:val="center"/>
          </w:tcPr>
          <w:p>
            <w:pPr>
              <w:spacing w:line="560" w:lineRule="exact"/>
              <w:jc w:val="center"/>
              <w:rPr>
                <w:rFonts w:eastAsia="仿宋"/>
                <w:sz w:val="24"/>
              </w:rPr>
            </w:pPr>
            <w:r>
              <w:rPr>
                <w:rFonts w:hint="eastAsia" w:eastAsia="仿宋"/>
                <w:sz w:val="24"/>
              </w:rPr>
              <w:t>新鲜天然胶乳（无氨）</w:t>
            </w:r>
          </w:p>
        </w:tc>
        <w:tc>
          <w:tcPr>
            <w:tcW w:w="3402" w:type="dxa"/>
            <w:vAlign w:val="center"/>
          </w:tcPr>
          <w:p>
            <w:pPr>
              <w:spacing w:line="560" w:lineRule="exact"/>
              <w:jc w:val="center"/>
              <w:rPr>
                <w:rFonts w:eastAsia="仿宋"/>
                <w:sz w:val="24"/>
              </w:rPr>
            </w:pPr>
            <w:r>
              <w:rPr>
                <w:rFonts w:hint="eastAsia" w:eastAsia="仿宋"/>
                <w:sz w:val="24"/>
              </w:rPr>
              <w:t>13.99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vAlign w:val="center"/>
          </w:tcPr>
          <w:p>
            <w:pPr>
              <w:spacing w:line="560" w:lineRule="exact"/>
              <w:jc w:val="center"/>
              <w:rPr>
                <w:rFonts w:eastAsia="仿宋"/>
                <w:sz w:val="24"/>
              </w:rPr>
            </w:pPr>
            <w:r>
              <w:rPr>
                <w:rFonts w:hint="eastAsia" w:eastAsia="仿宋"/>
                <w:sz w:val="24"/>
              </w:rPr>
              <w:t>0.08%加氨天然胶乳</w:t>
            </w:r>
          </w:p>
        </w:tc>
        <w:tc>
          <w:tcPr>
            <w:tcW w:w="3402" w:type="dxa"/>
            <w:vAlign w:val="center"/>
          </w:tcPr>
          <w:p>
            <w:pPr>
              <w:spacing w:line="560" w:lineRule="exact"/>
              <w:jc w:val="center"/>
              <w:rPr>
                <w:rFonts w:eastAsia="仿宋"/>
                <w:sz w:val="24"/>
              </w:rPr>
            </w:pPr>
            <w:r>
              <w:rPr>
                <w:rFonts w:hint="eastAsia" w:eastAsia="仿宋"/>
                <w:sz w:val="24"/>
              </w:rPr>
              <w:t>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vAlign w:val="center"/>
          </w:tcPr>
          <w:p>
            <w:pPr>
              <w:spacing w:line="560" w:lineRule="exact"/>
              <w:jc w:val="center"/>
              <w:rPr>
                <w:rFonts w:eastAsia="仿宋"/>
                <w:sz w:val="24"/>
              </w:rPr>
            </w:pPr>
            <w:r>
              <w:rPr>
                <w:rFonts w:hint="eastAsia" w:eastAsia="仿宋"/>
                <w:sz w:val="24"/>
              </w:rPr>
              <w:t>0.2%加氨天然胶乳</w:t>
            </w:r>
          </w:p>
        </w:tc>
        <w:tc>
          <w:tcPr>
            <w:tcW w:w="3402" w:type="dxa"/>
            <w:vAlign w:val="center"/>
          </w:tcPr>
          <w:p>
            <w:pPr>
              <w:spacing w:line="560" w:lineRule="exact"/>
              <w:jc w:val="center"/>
              <w:rPr>
                <w:rFonts w:eastAsia="仿宋"/>
                <w:sz w:val="24"/>
              </w:rPr>
            </w:pPr>
            <w:r>
              <w:rPr>
                <w:rFonts w:hint="eastAsia" w:eastAsia="仿宋"/>
                <w:sz w:val="24"/>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vAlign w:val="center"/>
          </w:tcPr>
          <w:p>
            <w:pPr>
              <w:spacing w:line="560" w:lineRule="exact"/>
              <w:jc w:val="center"/>
              <w:rPr>
                <w:rFonts w:eastAsia="仿宋"/>
                <w:sz w:val="24"/>
              </w:rPr>
            </w:pPr>
            <w:r>
              <w:rPr>
                <w:rFonts w:hint="eastAsia" w:eastAsia="仿宋"/>
                <w:sz w:val="24"/>
              </w:rPr>
              <w:t>0.7%加氨天然胶乳</w:t>
            </w:r>
          </w:p>
        </w:tc>
        <w:tc>
          <w:tcPr>
            <w:tcW w:w="3402" w:type="dxa"/>
            <w:vAlign w:val="center"/>
          </w:tcPr>
          <w:p>
            <w:pPr>
              <w:spacing w:line="560" w:lineRule="exact"/>
              <w:jc w:val="center"/>
              <w:rPr>
                <w:rFonts w:eastAsia="仿宋"/>
                <w:sz w:val="24"/>
              </w:rPr>
            </w:pPr>
            <w:r>
              <w:rPr>
                <w:rFonts w:hint="eastAsia" w:eastAsia="仿宋"/>
                <w:sz w:val="24"/>
              </w:rPr>
              <w:t>0.71</w:t>
            </w:r>
          </w:p>
        </w:tc>
      </w:tr>
    </w:tbl>
    <w:p>
      <w:pPr>
        <w:spacing w:line="560" w:lineRule="exact"/>
        <w:ind w:firstLine="555"/>
        <w:rPr>
          <w:rFonts w:eastAsia="仿宋"/>
          <w:sz w:val="32"/>
          <w:szCs w:val="32"/>
        </w:rPr>
      </w:pPr>
      <w:r>
        <w:rPr>
          <w:rFonts w:hint="eastAsia" w:eastAsia="仿宋"/>
          <w:sz w:val="32"/>
          <w:szCs w:val="32"/>
        </w:rPr>
        <w:t>由表2可知，鲜胶乳和</w:t>
      </w:r>
      <w:r>
        <w:rPr>
          <w:rFonts w:eastAsia="仿宋"/>
          <w:sz w:val="32"/>
          <w:szCs w:val="32"/>
        </w:rPr>
        <w:t>0.08%氨含的鲜胶乳需要在低温下保存</w:t>
      </w:r>
      <w:r>
        <w:rPr>
          <w:rFonts w:hint="eastAsia" w:eastAsia="仿宋"/>
          <w:sz w:val="32"/>
          <w:szCs w:val="32"/>
        </w:rPr>
        <w:t>，</w:t>
      </w:r>
      <w:r>
        <w:rPr>
          <w:rFonts w:eastAsia="仿宋"/>
          <w:sz w:val="32"/>
          <w:szCs w:val="32"/>
        </w:rPr>
        <w:t>且无氨</w:t>
      </w:r>
      <w:r>
        <w:rPr>
          <w:rFonts w:hint="eastAsia" w:eastAsia="仿宋"/>
          <w:sz w:val="32"/>
          <w:szCs w:val="32"/>
        </w:rPr>
        <w:t>、0.08%</w:t>
      </w:r>
      <w:r>
        <w:rPr>
          <w:rFonts w:eastAsia="仿宋"/>
          <w:sz w:val="32"/>
          <w:szCs w:val="32"/>
        </w:rPr>
        <w:t>和</w:t>
      </w:r>
      <w:r>
        <w:rPr>
          <w:rFonts w:hint="eastAsia" w:eastAsia="仿宋"/>
          <w:sz w:val="32"/>
          <w:szCs w:val="32"/>
        </w:rPr>
        <w:t>0.2%氨含的鲜胶乳保存时间较短，</w:t>
      </w:r>
      <w:r>
        <w:rPr>
          <w:rFonts w:eastAsia="仿宋"/>
          <w:sz w:val="32"/>
          <w:szCs w:val="32"/>
        </w:rPr>
        <w:t>不利于样品的实际运输与测量</w:t>
      </w:r>
      <w:r>
        <w:rPr>
          <w:rFonts w:hint="eastAsia" w:eastAsia="仿宋"/>
          <w:sz w:val="32"/>
          <w:szCs w:val="32"/>
        </w:rPr>
        <w:t>。由表3可以看出，随着氨含量的增高，天然胶乳橡胶粒子粒径测试的重复性逐渐优化，这说明了氨水的加入，可以稳定天然胶乳，延长胶乳的腐败和凝结时间。考虑到天然胶乳采割，运输等所消耗的时间，选取在天然胶乳加入0.7%氨的保存方式。</w:t>
      </w:r>
    </w:p>
    <w:p>
      <w:pPr>
        <w:spacing w:line="560" w:lineRule="exact"/>
        <w:ind w:firstLine="555"/>
        <w:rPr>
          <w:rFonts w:eastAsia="仿宋"/>
          <w:b/>
          <w:sz w:val="32"/>
          <w:szCs w:val="32"/>
        </w:rPr>
      </w:pPr>
      <w:r>
        <w:rPr>
          <w:rFonts w:hint="eastAsia" w:eastAsia="仿宋"/>
          <w:b/>
          <w:sz w:val="32"/>
          <w:szCs w:val="32"/>
        </w:rPr>
        <w:t>（3）适合仪器测试天然胶乳浓度（固体含量）范围选择</w:t>
      </w:r>
    </w:p>
    <w:p>
      <w:pPr>
        <w:spacing w:line="560" w:lineRule="exact"/>
        <w:ind w:firstLine="555"/>
        <w:rPr>
          <w:rFonts w:eastAsia="仿宋"/>
          <w:sz w:val="32"/>
          <w:szCs w:val="32"/>
        </w:rPr>
      </w:pPr>
      <w:r>
        <w:rPr>
          <w:rFonts w:hint="eastAsia" w:eastAsia="仿宋"/>
          <w:sz w:val="32"/>
          <w:szCs w:val="32"/>
        </w:rPr>
        <w:t>参照ISO 22412-2017附录D乳胶悬浮液的制备方法设置浓度梯度，设置1%~10%浓度（固体含量）梯度实验，进行新鲜胶乳粒径测试适合的浓度（固体含量）范围探究实验。</w:t>
      </w:r>
    </w:p>
    <w:p>
      <w:pPr>
        <w:spacing w:line="560" w:lineRule="exact"/>
        <w:ind w:firstLine="555"/>
        <w:rPr>
          <w:rFonts w:eastAsia="仿宋"/>
          <w:sz w:val="32"/>
          <w:szCs w:val="32"/>
        </w:rPr>
      </w:pPr>
      <w:r>
        <w:rPr>
          <w:rFonts w:hint="eastAsia" w:eastAsia="仿宋"/>
          <w:sz w:val="32"/>
          <w:szCs w:val="32"/>
        </w:rPr>
        <w:t>选用固体含量约为32.68%的新鲜胶乳进行实验，由于粒径测定最后上机部分只需少量样品溶液即可测量，所以从摇匀后的样品瓶中间部位取1mL新鲜胶乳稀释成实验所需的浓度（固体含量）。每个浓度梯度样品二次稀释完成后取样放进仪器进行测定，每个样品测定三次，取平均值。</w:t>
      </w:r>
    </w:p>
    <w:p>
      <w:pPr>
        <w:spacing w:line="560" w:lineRule="exact"/>
        <w:jc w:val="center"/>
        <w:rPr>
          <w:rFonts w:ascii="仿宋" w:hAnsi="仿宋" w:eastAsia="仿宋" w:cs="黑体"/>
          <w:b/>
          <w:sz w:val="28"/>
          <w:szCs w:val="28"/>
        </w:rPr>
      </w:pPr>
      <w:r>
        <w:rPr>
          <w:rFonts w:eastAsia="仿宋"/>
          <w:b/>
          <w:sz w:val="28"/>
          <w:szCs w:val="28"/>
        </w:rPr>
        <w:t>表4 不同</w:t>
      </w:r>
      <w:r>
        <w:rPr>
          <w:rFonts w:hint="eastAsia" w:ascii="仿宋" w:hAnsi="仿宋" w:eastAsia="仿宋" w:cs="黑体"/>
          <w:b/>
          <w:sz w:val="28"/>
          <w:szCs w:val="28"/>
        </w:rPr>
        <w:t>浓度（固体含量）新鲜胶乳测试结果比对表</w:t>
      </w:r>
    </w:p>
    <w:tbl>
      <w:tblPr>
        <w:tblStyle w:val="7"/>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4"/>
        <w:gridCol w:w="1843"/>
        <w:gridCol w:w="255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vAlign w:val="center"/>
          </w:tcPr>
          <w:p>
            <w:pPr>
              <w:spacing w:line="560" w:lineRule="exact"/>
              <w:jc w:val="center"/>
              <w:rPr>
                <w:rFonts w:eastAsia="仿宋"/>
                <w:sz w:val="24"/>
              </w:rPr>
            </w:pPr>
            <w:r>
              <w:rPr>
                <w:rFonts w:hint="eastAsia" w:eastAsia="仿宋"/>
                <w:sz w:val="24"/>
              </w:rPr>
              <w:t>浓度（固体含量）</w:t>
            </w:r>
          </w:p>
        </w:tc>
        <w:tc>
          <w:tcPr>
            <w:tcW w:w="1843" w:type="dxa"/>
          </w:tcPr>
          <w:p>
            <w:pPr>
              <w:spacing w:line="560" w:lineRule="exact"/>
              <w:jc w:val="center"/>
              <w:rPr>
                <w:rFonts w:eastAsia="仿宋"/>
                <w:sz w:val="24"/>
              </w:rPr>
            </w:pPr>
            <w:r>
              <w:rPr>
                <w:rFonts w:hint="eastAsia" w:eastAsia="仿宋"/>
                <w:sz w:val="24"/>
              </w:rPr>
              <w:t>平均粒径（nm）</w:t>
            </w:r>
          </w:p>
        </w:tc>
        <w:tc>
          <w:tcPr>
            <w:tcW w:w="2552" w:type="dxa"/>
            <w:vAlign w:val="center"/>
          </w:tcPr>
          <w:p>
            <w:pPr>
              <w:spacing w:line="560" w:lineRule="exact"/>
              <w:jc w:val="center"/>
              <w:rPr>
                <w:rFonts w:eastAsia="仿宋"/>
                <w:sz w:val="24"/>
              </w:rPr>
            </w:pPr>
            <w:r>
              <w:rPr>
                <w:rFonts w:hint="eastAsia" w:eastAsia="仿宋"/>
                <w:sz w:val="24"/>
              </w:rPr>
              <w:t>重复性（%）</w:t>
            </w:r>
          </w:p>
        </w:tc>
        <w:tc>
          <w:tcPr>
            <w:tcW w:w="2552" w:type="dxa"/>
            <w:vAlign w:val="center"/>
          </w:tcPr>
          <w:p>
            <w:pPr>
              <w:spacing w:line="560" w:lineRule="exact"/>
              <w:jc w:val="center"/>
              <w:rPr>
                <w:rFonts w:eastAsia="仿宋"/>
                <w:sz w:val="24"/>
              </w:rPr>
            </w:pPr>
            <w:r>
              <w:rPr>
                <w:rFonts w:hint="eastAsia" w:eastAsia="仿宋"/>
                <w:sz w:val="24"/>
              </w:rPr>
              <w:t>PI平均值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vAlign w:val="center"/>
          </w:tcPr>
          <w:p>
            <w:pPr>
              <w:spacing w:line="560" w:lineRule="exact"/>
              <w:jc w:val="center"/>
              <w:rPr>
                <w:rFonts w:eastAsia="仿宋"/>
                <w:sz w:val="24"/>
              </w:rPr>
            </w:pPr>
            <w:r>
              <w:rPr>
                <w:rFonts w:hint="eastAsia" w:eastAsia="仿宋"/>
                <w:sz w:val="24"/>
              </w:rPr>
              <w:t>1%</w:t>
            </w:r>
          </w:p>
        </w:tc>
        <w:tc>
          <w:tcPr>
            <w:tcW w:w="1843" w:type="dxa"/>
          </w:tcPr>
          <w:p>
            <w:pPr>
              <w:spacing w:line="560" w:lineRule="exact"/>
              <w:jc w:val="center"/>
              <w:rPr>
                <w:rFonts w:eastAsia="仿宋"/>
                <w:sz w:val="24"/>
              </w:rPr>
            </w:pPr>
            <w:r>
              <w:rPr>
                <w:rFonts w:hint="eastAsia" w:eastAsia="仿宋"/>
                <w:sz w:val="24"/>
              </w:rPr>
              <w:t>375.8</w:t>
            </w:r>
          </w:p>
        </w:tc>
        <w:tc>
          <w:tcPr>
            <w:tcW w:w="2552" w:type="dxa"/>
            <w:vAlign w:val="center"/>
          </w:tcPr>
          <w:p>
            <w:pPr>
              <w:spacing w:line="560" w:lineRule="exact"/>
              <w:jc w:val="center"/>
              <w:rPr>
                <w:rFonts w:eastAsia="仿宋"/>
                <w:sz w:val="24"/>
              </w:rPr>
            </w:pPr>
            <w:r>
              <w:rPr>
                <w:rFonts w:hint="eastAsia" w:eastAsia="仿宋"/>
                <w:sz w:val="24"/>
              </w:rPr>
              <w:t>4.79</w:t>
            </w:r>
          </w:p>
        </w:tc>
        <w:tc>
          <w:tcPr>
            <w:tcW w:w="2552" w:type="dxa"/>
            <w:vAlign w:val="center"/>
          </w:tcPr>
          <w:p>
            <w:pPr>
              <w:spacing w:line="560" w:lineRule="exact"/>
              <w:jc w:val="center"/>
              <w:rPr>
                <w:rFonts w:eastAsia="仿宋"/>
                <w:sz w:val="24"/>
              </w:rPr>
            </w:pPr>
            <w:r>
              <w:rPr>
                <w:rFonts w:hint="eastAsia" w:eastAsia="仿宋"/>
                <w:sz w:val="24"/>
              </w:rPr>
              <w:t>0.416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vAlign w:val="center"/>
          </w:tcPr>
          <w:p>
            <w:pPr>
              <w:spacing w:line="560" w:lineRule="exact"/>
              <w:jc w:val="center"/>
              <w:rPr>
                <w:rFonts w:eastAsia="仿宋"/>
                <w:bCs/>
                <w:sz w:val="24"/>
              </w:rPr>
            </w:pPr>
            <w:r>
              <w:rPr>
                <w:rFonts w:hint="eastAsia" w:eastAsia="仿宋"/>
                <w:bCs/>
                <w:sz w:val="24"/>
              </w:rPr>
              <w:t xml:space="preserve">2% </w:t>
            </w:r>
          </w:p>
        </w:tc>
        <w:tc>
          <w:tcPr>
            <w:tcW w:w="1843" w:type="dxa"/>
          </w:tcPr>
          <w:p>
            <w:pPr>
              <w:spacing w:line="560" w:lineRule="exact"/>
              <w:jc w:val="center"/>
              <w:rPr>
                <w:rFonts w:eastAsia="仿宋"/>
                <w:bCs/>
                <w:sz w:val="24"/>
              </w:rPr>
            </w:pPr>
            <w:r>
              <w:rPr>
                <w:rFonts w:hint="eastAsia" w:eastAsia="仿宋"/>
                <w:bCs/>
                <w:sz w:val="24"/>
              </w:rPr>
              <w:t>375.0</w:t>
            </w:r>
          </w:p>
        </w:tc>
        <w:tc>
          <w:tcPr>
            <w:tcW w:w="2552" w:type="dxa"/>
            <w:vAlign w:val="center"/>
          </w:tcPr>
          <w:p>
            <w:pPr>
              <w:spacing w:line="560" w:lineRule="exact"/>
              <w:jc w:val="center"/>
              <w:rPr>
                <w:rFonts w:eastAsia="仿宋"/>
                <w:bCs/>
                <w:sz w:val="24"/>
              </w:rPr>
            </w:pPr>
            <w:r>
              <w:rPr>
                <w:rFonts w:hint="eastAsia" w:eastAsia="仿宋"/>
                <w:bCs/>
                <w:sz w:val="24"/>
              </w:rPr>
              <w:t>0.74</w:t>
            </w:r>
          </w:p>
        </w:tc>
        <w:tc>
          <w:tcPr>
            <w:tcW w:w="2552" w:type="dxa"/>
            <w:vAlign w:val="center"/>
          </w:tcPr>
          <w:p>
            <w:pPr>
              <w:spacing w:line="560" w:lineRule="exact"/>
              <w:jc w:val="center"/>
              <w:rPr>
                <w:rFonts w:eastAsia="仿宋"/>
                <w:bCs/>
                <w:sz w:val="24"/>
              </w:rPr>
            </w:pPr>
            <w:r>
              <w:rPr>
                <w:rFonts w:hint="eastAsia" w:eastAsia="仿宋"/>
                <w:bCs/>
                <w:sz w:val="24"/>
              </w:rPr>
              <w:t>0.469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vAlign w:val="center"/>
          </w:tcPr>
          <w:p>
            <w:pPr>
              <w:spacing w:line="560" w:lineRule="exact"/>
              <w:jc w:val="center"/>
              <w:rPr>
                <w:rFonts w:eastAsia="仿宋"/>
                <w:sz w:val="24"/>
              </w:rPr>
            </w:pPr>
            <w:r>
              <w:rPr>
                <w:rFonts w:hint="eastAsia" w:eastAsia="仿宋"/>
                <w:sz w:val="24"/>
              </w:rPr>
              <w:t>3%</w:t>
            </w:r>
          </w:p>
        </w:tc>
        <w:tc>
          <w:tcPr>
            <w:tcW w:w="1843" w:type="dxa"/>
          </w:tcPr>
          <w:p>
            <w:pPr>
              <w:spacing w:line="560" w:lineRule="exact"/>
              <w:jc w:val="center"/>
              <w:rPr>
                <w:rFonts w:eastAsia="仿宋"/>
                <w:sz w:val="24"/>
              </w:rPr>
            </w:pPr>
            <w:r>
              <w:rPr>
                <w:rFonts w:hint="eastAsia" w:eastAsia="仿宋"/>
                <w:sz w:val="24"/>
              </w:rPr>
              <w:t>387.1</w:t>
            </w:r>
          </w:p>
        </w:tc>
        <w:tc>
          <w:tcPr>
            <w:tcW w:w="2552" w:type="dxa"/>
            <w:vAlign w:val="center"/>
          </w:tcPr>
          <w:p>
            <w:pPr>
              <w:spacing w:line="560" w:lineRule="exact"/>
              <w:jc w:val="center"/>
              <w:rPr>
                <w:rFonts w:eastAsia="仿宋"/>
                <w:sz w:val="24"/>
              </w:rPr>
            </w:pPr>
            <w:r>
              <w:rPr>
                <w:rFonts w:hint="eastAsia" w:eastAsia="仿宋"/>
                <w:sz w:val="24"/>
              </w:rPr>
              <w:t>2.83</w:t>
            </w:r>
          </w:p>
        </w:tc>
        <w:tc>
          <w:tcPr>
            <w:tcW w:w="2552" w:type="dxa"/>
            <w:vAlign w:val="center"/>
          </w:tcPr>
          <w:p>
            <w:pPr>
              <w:spacing w:line="560" w:lineRule="exact"/>
              <w:jc w:val="center"/>
              <w:rPr>
                <w:rFonts w:eastAsia="仿宋"/>
                <w:sz w:val="24"/>
              </w:rPr>
            </w:pPr>
            <w:r>
              <w:rPr>
                <w:rFonts w:hint="eastAsia" w:eastAsia="仿宋"/>
                <w:sz w:val="24"/>
              </w:rPr>
              <w:t>0.435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vAlign w:val="center"/>
          </w:tcPr>
          <w:p>
            <w:pPr>
              <w:spacing w:line="560" w:lineRule="exact"/>
              <w:jc w:val="center"/>
              <w:rPr>
                <w:rFonts w:eastAsia="仿宋"/>
                <w:sz w:val="24"/>
              </w:rPr>
            </w:pPr>
            <w:r>
              <w:rPr>
                <w:rFonts w:hint="eastAsia" w:eastAsia="仿宋"/>
                <w:sz w:val="24"/>
              </w:rPr>
              <w:t>4%</w:t>
            </w:r>
          </w:p>
        </w:tc>
        <w:tc>
          <w:tcPr>
            <w:tcW w:w="1843" w:type="dxa"/>
          </w:tcPr>
          <w:p>
            <w:pPr>
              <w:spacing w:line="560" w:lineRule="exact"/>
              <w:jc w:val="center"/>
              <w:rPr>
                <w:rFonts w:eastAsia="仿宋"/>
                <w:sz w:val="24"/>
              </w:rPr>
            </w:pPr>
            <w:r>
              <w:rPr>
                <w:rFonts w:hint="eastAsia" w:eastAsia="仿宋"/>
                <w:sz w:val="24"/>
              </w:rPr>
              <w:t>481.6</w:t>
            </w:r>
          </w:p>
        </w:tc>
        <w:tc>
          <w:tcPr>
            <w:tcW w:w="2552" w:type="dxa"/>
            <w:vAlign w:val="center"/>
          </w:tcPr>
          <w:p>
            <w:pPr>
              <w:spacing w:line="560" w:lineRule="exact"/>
              <w:jc w:val="center"/>
              <w:rPr>
                <w:rFonts w:eastAsia="仿宋"/>
                <w:sz w:val="24"/>
              </w:rPr>
            </w:pPr>
            <w:r>
              <w:rPr>
                <w:rFonts w:hint="eastAsia" w:eastAsia="仿宋"/>
                <w:sz w:val="24"/>
              </w:rPr>
              <w:t>1.11</w:t>
            </w:r>
          </w:p>
        </w:tc>
        <w:tc>
          <w:tcPr>
            <w:tcW w:w="2552" w:type="dxa"/>
            <w:vAlign w:val="center"/>
          </w:tcPr>
          <w:p>
            <w:pPr>
              <w:spacing w:line="560" w:lineRule="exact"/>
              <w:jc w:val="center"/>
              <w:rPr>
                <w:rFonts w:eastAsia="仿宋"/>
                <w:sz w:val="24"/>
              </w:rPr>
            </w:pPr>
            <w:r>
              <w:rPr>
                <w:rFonts w:hint="eastAsia" w:eastAsia="仿宋"/>
                <w:sz w:val="24"/>
              </w:rPr>
              <w:t>0.538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vAlign w:val="center"/>
          </w:tcPr>
          <w:p>
            <w:pPr>
              <w:spacing w:line="560" w:lineRule="exact"/>
              <w:jc w:val="center"/>
              <w:rPr>
                <w:rFonts w:eastAsia="仿宋"/>
                <w:sz w:val="24"/>
              </w:rPr>
            </w:pPr>
            <w:r>
              <w:rPr>
                <w:rFonts w:hint="eastAsia" w:eastAsia="仿宋"/>
                <w:sz w:val="24"/>
              </w:rPr>
              <w:t>5%</w:t>
            </w:r>
          </w:p>
        </w:tc>
        <w:tc>
          <w:tcPr>
            <w:tcW w:w="1843" w:type="dxa"/>
          </w:tcPr>
          <w:p>
            <w:pPr>
              <w:spacing w:line="560" w:lineRule="exact"/>
              <w:jc w:val="center"/>
              <w:rPr>
                <w:rFonts w:eastAsia="仿宋"/>
                <w:sz w:val="24"/>
              </w:rPr>
            </w:pPr>
            <w:r>
              <w:rPr>
                <w:rFonts w:hint="eastAsia" w:eastAsia="仿宋"/>
                <w:sz w:val="24"/>
              </w:rPr>
              <w:t>443.3</w:t>
            </w:r>
          </w:p>
        </w:tc>
        <w:tc>
          <w:tcPr>
            <w:tcW w:w="2552" w:type="dxa"/>
            <w:vAlign w:val="center"/>
          </w:tcPr>
          <w:p>
            <w:pPr>
              <w:spacing w:line="560" w:lineRule="exact"/>
              <w:jc w:val="center"/>
              <w:rPr>
                <w:rFonts w:eastAsia="仿宋"/>
                <w:sz w:val="24"/>
              </w:rPr>
            </w:pPr>
            <w:r>
              <w:rPr>
                <w:rFonts w:hint="eastAsia" w:eastAsia="仿宋"/>
                <w:sz w:val="24"/>
              </w:rPr>
              <w:t>1.88</w:t>
            </w:r>
          </w:p>
        </w:tc>
        <w:tc>
          <w:tcPr>
            <w:tcW w:w="2552" w:type="dxa"/>
            <w:vAlign w:val="center"/>
          </w:tcPr>
          <w:p>
            <w:pPr>
              <w:spacing w:line="560" w:lineRule="exact"/>
              <w:jc w:val="center"/>
              <w:rPr>
                <w:rFonts w:eastAsia="仿宋"/>
                <w:sz w:val="24"/>
              </w:rPr>
            </w:pPr>
            <w:r>
              <w:rPr>
                <w:rFonts w:hint="eastAsia" w:eastAsia="仿宋"/>
                <w:sz w:val="24"/>
              </w:rPr>
              <w:t>0.494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vAlign w:val="center"/>
          </w:tcPr>
          <w:p>
            <w:pPr>
              <w:spacing w:line="560" w:lineRule="exact"/>
              <w:jc w:val="center"/>
              <w:rPr>
                <w:rFonts w:eastAsia="仿宋"/>
                <w:sz w:val="24"/>
              </w:rPr>
            </w:pPr>
            <w:r>
              <w:rPr>
                <w:rFonts w:hint="eastAsia" w:eastAsia="仿宋"/>
                <w:sz w:val="24"/>
              </w:rPr>
              <w:t>6%</w:t>
            </w:r>
          </w:p>
        </w:tc>
        <w:tc>
          <w:tcPr>
            <w:tcW w:w="1843" w:type="dxa"/>
          </w:tcPr>
          <w:p>
            <w:pPr>
              <w:spacing w:line="560" w:lineRule="exact"/>
              <w:jc w:val="center"/>
              <w:rPr>
                <w:rFonts w:eastAsia="仿宋"/>
                <w:sz w:val="24"/>
              </w:rPr>
            </w:pPr>
            <w:r>
              <w:rPr>
                <w:rFonts w:hint="eastAsia" w:eastAsia="仿宋"/>
                <w:sz w:val="24"/>
              </w:rPr>
              <w:t>524.0</w:t>
            </w:r>
          </w:p>
        </w:tc>
        <w:tc>
          <w:tcPr>
            <w:tcW w:w="2552" w:type="dxa"/>
            <w:vAlign w:val="center"/>
          </w:tcPr>
          <w:p>
            <w:pPr>
              <w:spacing w:line="560" w:lineRule="exact"/>
              <w:jc w:val="center"/>
              <w:rPr>
                <w:rFonts w:eastAsia="仿宋"/>
                <w:sz w:val="24"/>
              </w:rPr>
            </w:pPr>
            <w:r>
              <w:rPr>
                <w:rFonts w:hint="eastAsia" w:eastAsia="仿宋"/>
                <w:sz w:val="24"/>
              </w:rPr>
              <w:t>2.20</w:t>
            </w:r>
          </w:p>
        </w:tc>
        <w:tc>
          <w:tcPr>
            <w:tcW w:w="2552" w:type="dxa"/>
            <w:vAlign w:val="center"/>
          </w:tcPr>
          <w:p>
            <w:pPr>
              <w:spacing w:line="560" w:lineRule="exact"/>
              <w:jc w:val="center"/>
              <w:rPr>
                <w:rFonts w:eastAsia="仿宋"/>
                <w:sz w:val="24"/>
              </w:rPr>
            </w:pPr>
            <w:r>
              <w:rPr>
                <w:rFonts w:hint="eastAsia" w:eastAsia="仿宋"/>
                <w:sz w:val="24"/>
              </w:rPr>
              <w:t>0.521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vAlign w:val="center"/>
          </w:tcPr>
          <w:p>
            <w:pPr>
              <w:spacing w:line="560" w:lineRule="exact"/>
              <w:jc w:val="center"/>
              <w:rPr>
                <w:rFonts w:eastAsia="仿宋"/>
                <w:sz w:val="24"/>
              </w:rPr>
            </w:pPr>
            <w:r>
              <w:rPr>
                <w:rFonts w:hint="eastAsia" w:eastAsia="仿宋"/>
                <w:sz w:val="24"/>
              </w:rPr>
              <w:t>7%</w:t>
            </w:r>
          </w:p>
        </w:tc>
        <w:tc>
          <w:tcPr>
            <w:tcW w:w="1843" w:type="dxa"/>
          </w:tcPr>
          <w:p>
            <w:pPr>
              <w:spacing w:line="560" w:lineRule="exact"/>
              <w:jc w:val="center"/>
              <w:rPr>
                <w:rFonts w:eastAsia="仿宋"/>
                <w:sz w:val="24"/>
              </w:rPr>
            </w:pPr>
            <w:r>
              <w:rPr>
                <w:rFonts w:hint="eastAsia" w:eastAsia="仿宋"/>
                <w:sz w:val="24"/>
              </w:rPr>
              <w:t>646.6</w:t>
            </w:r>
          </w:p>
        </w:tc>
        <w:tc>
          <w:tcPr>
            <w:tcW w:w="2552" w:type="dxa"/>
            <w:vAlign w:val="center"/>
          </w:tcPr>
          <w:p>
            <w:pPr>
              <w:spacing w:line="560" w:lineRule="exact"/>
              <w:jc w:val="center"/>
              <w:rPr>
                <w:rFonts w:eastAsia="仿宋"/>
                <w:sz w:val="24"/>
              </w:rPr>
            </w:pPr>
            <w:r>
              <w:rPr>
                <w:rFonts w:hint="eastAsia" w:eastAsia="仿宋"/>
                <w:sz w:val="24"/>
              </w:rPr>
              <w:t>2.62</w:t>
            </w:r>
          </w:p>
        </w:tc>
        <w:tc>
          <w:tcPr>
            <w:tcW w:w="2552" w:type="dxa"/>
            <w:vAlign w:val="center"/>
          </w:tcPr>
          <w:p>
            <w:pPr>
              <w:spacing w:line="560" w:lineRule="exact"/>
              <w:jc w:val="center"/>
              <w:rPr>
                <w:rFonts w:eastAsia="仿宋"/>
                <w:sz w:val="24"/>
              </w:rPr>
            </w:pPr>
            <w:r>
              <w:rPr>
                <w:rFonts w:hint="eastAsia" w:eastAsia="仿宋"/>
                <w:sz w:val="24"/>
              </w:rPr>
              <w:t>0.545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vAlign w:val="center"/>
          </w:tcPr>
          <w:p>
            <w:pPr>
              <w:spacing w:line="560" w:lineRule="exact"/>
              <w:jc w:val="center"/>
              <w:rPr>
                <w:rFonts w:eastAsia="仿宋"/>
                <w:sz w:val="24"/>
              </w:rPr>
            </w:pPr>
            <w:r>
              <w:rPr>
                <w:rFonts w:hint="eastAsia" w:eastAsia="仿宋"/>
                <w:sz w:val="24"/>
              </w:rPr>
              <w:t>8%</w:t>
            </w:r>
          </w:p>
        </w:tc>
        <w:tc>
          <w:tcPr>
            <w:tcW w:w="1843" w:type="dxa"/>
          </w:tcPr>
          <w:p>
            <w:pPr>
              <w:spacing w:line="560" w:lineRule="exact"/>
              <w:jc w:val="center"/>
              <w:rPr>
                <w:rFonts w:eastAsia="仿宋"/>
                <w:sz w:val="24"/>
              </w:rPr>
            </w:pPr>
            <w:r>
              <w:rPr>
                <w:rFonts w:hint="eastAsia" w:eastAsia="仿宋"/>
                <w:sz w:val="24"/>
              </w:rPr>
              <w:t>415.8</w:t>
            </w:r>
          </w:p>
        </w:tc>
        <w:tc>
          <w:tcPr>
            <w:tcW w:w="2552" w:type="dxa"/>
            <w:vAlign w:val="center"/>
          </w:tcPr>
          <w:p>
            <w:pPr>
              <w:spacing w:line="560" w:lineRule="exact"/>
              <w:jc w:val="center"/>
              <w:rPr>
                <w:rFonts w:eastAsia="仿宋"/>
                <w:sz w:val="24"/>
              </w:rPr>
            </w:pPr>
            <w:r>
              <w:rPr>
                <w:rFonts w:hint="eastAsia" w:eastAsia="仿宋"/>
                <w:sz w:val="24"/>
              </w:rPr>
              <w:t>1.03</w:t>
            </w:r>
          </w:p>
        </w:tc>
        <w:tc>
          <w:tcPr>
            <w:tcW w:w="2552" w:type="dxa"/>
            <w:vAlign w:val="center"/>
          </w:tcPr>
          <w:p>
            <w:pPr>
              <w:spacing w:line="560" w:lineRule="exact"/>
              <w:jc w:val="center"/>
              <w:rPr>
                <w:rFonts w:eastAsia="仿宋"/>
                <w:sz w:val="24"/>
              </w:rPr>
            </w:pPr>
            <w:r>
              <w:rPr>
                <w:rFonts w:hint="eastAsia" w:eastAsia="仿宋"/>
                <w:sz w:val="24"/>
              </w:rPr>
              <w:t>0.474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vAlign w:val="center"/>
          </w:tcPr>
          <w:p>
            <w:pPr>
              <w:spacing w:line="560" w:lineRule="exact"/>
              <w:jc w:val="center"/>
              <w:rPr>
                <w:rFonts w:eastAsia="仿宋"/>
                <w:sz w:val="24"/>
              </w:rPr>
            </w:pPr>
            <w:r>
              <w:rPr>
                <w:rFonts w:hint="eastAsia" w:eastAsia="仿宋"/>
                <w:sz w:val="24"/>
              </w:rPr>
              <w:t>9%</w:t>
            </w:r>
          </w:p>
        </w:tc>
        <w:tc>
          <w:tcPr>
            <w:tcW w:w="1843" w:type="dxa"/>
          </w:tcPr>
          <w:p>
            <w:pPr>
              <w:spacing w:line="560" w:lineRule="exact"/>
              <w:jc w:val="center"/>
              <w:rPr>
                <w:rFonts w:eastAsia="仿宋"/>
                <w:sz w:val="24"/>
              </w:rPr>
            </w:pPr>
            <w:r>
              <w:rPr>
                <w:rFonts w:hint="eastAsia" w:eastAsia="仿宋"/>
                <w:sz w:val="24"/>
              </w:rPr>
              <w:t>572.8</w:t>
            </w:r>
          </w:p>
        </w:tc>
        <w:tc>
          <w:tcPr>
            <w:tcW w:w="2552" w:type="dxa"/>
            <w:vAlign w:val="center"/>
          </w:tcPr>
          <w:p>
            <w:pPr>
              <w:spacing w:line="560" w:lineRule="exact"/>
              <w:jc w:val="center"/>
              <w:rPr>
                <w:rFonts w:eastAsia="仿宋"/>
                <w:sz w:val="24"/>
              </w:rPr>
            </w:pPr>
            <w:r>
              <w:rPr>
                <w:rFonts w:hint="eastAsia" w:eastAsia="仿宋"/>
                <w:sz w:val="24"/>
              </w:rPr>
              <w:t>1.31</w:t>
            </w:r>
          </w:p>
        </w:tc>
        <w:tc>
          <w:tcPr>
            <w:tcW w:w="2552" w:type="dxa"/>
            <w:vAlign w:val="center"/>
          </w:tcPr>
          <w:p>
            <w:pPr>
              <w:spacing w:line="560" w:lineRule="exact"/>
              <w:jc w:val="center"/>
              <w:rPr>
                <w:rFonts w:eastAsia="仿宋"/>
                <w:sz w:val="24"/>
              </w:rPr>
            </w:pPr>
            <w:r>
              <w:rPr>
                <w:rFonts w:hint="eastAsia" w:eastAsia="仿宋"/>
                <w:sz w:val="24"/>
              </w:rPr>
              <w:t>0.538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vAlign w:val="center"/>
          </w:tcPr>
          <w:p>
            <w:pPr>
              <w:spacing w:line="560" w:lineRule="exact"/>
              <w:jc w:val="center"/>
              <w:rPr>
                <w:rFonts w:eastAsia="仿宋"/>
                <w:sz w:val="24"/>
              </w:rPr>
            </w:pPr>
            <w:r>
              <w:rPr>
                <w:rFonts w:hint="eastAsia" w:eastAsia="仿宋"/>
                <w:sz w:val="24"/>
              </w:rPr>
              <w:t>10%</w:t>
            </w:r>
          </w:p>
        </w:tc>
        <w:tc>
          <w:tcPr>
            <w:tcW w:w="1843" w:type="dxa"/>
          </w:tcPr>
          <w:p>
            <w:pPr>
              <w:spacing w:line="560" w:lineRule="exact"/>
              <w:jc w:val="center"/>
              <w:rPr>
                <w:rFonts w:eastAsia="仿宋"/>
                <w:sz w:val="24"/>
              </w:rPr>
            </w:pPr>
            <w:r>
              <w:rPr>
                <w:rFonts w:hint="eastAsia" w:eastAsia="仿宋"/>
                <w:sz w:val="24"/>
              </w:rPr>
              <w:t>628.4</w:t>
            </w:r>
          </w:p>
        </w:tc>
        <w:tc>
          <w:tcPr>
            <w:tcW w:w="2552" w:type="dxa"/>
            <w:vAlign w:val="center"/>
          </w:tcPr>
          <w:p>
            <w:pPr>
              <w:spacing w:line="560" w:lineRule="exact"/>
              <w:jc w:val="center"/>
              <w:rPr>
                <w:rFonts w:eastAsia="仿宋"/>
                <w:sz w:val="24"/>
              </w:rPr>
            </w:pPr>
            <w:r>
              <w:rPr>
                <w:rFonts w:hint="eastAsia" w:eastAsia="仿宋"/>
                <w:sz w:val="24"/>
              </w:rPr>
              <w:t>1.53</w:t>
            </w:r>
          </w:p>
        </w:tc>
        <w:tc>
          <w:tcPr>
            <w:tcW w:w="2552" w:type="dxa"/>
            <w:vAlign w:val="center"/>
          </w:tcPr>
          <w:p>
            <w:pPr>
              <w:spacing w:line="560" w:lineRule="exact"/>
              <w:jc w:val="center"/>
              <w:rPr>
                <w:rFonts w:eastAsia="仿宋"/>
                <w:sz w:val="24"/>
              </w:rPr>
            </w:pPr>
            <w:r>
              <w:rPr>
                <w:rFonts w:hint="eastAsia" w:eastAsia="仿宋"/>
                <w:sz w:val="24"/>
              </w:rPr>
              <w:t>0.547</w:t>
            </w:r>
          </w:p>
        </w:tc>
      </w:tr>
    </w:tbl>
    <w:p>
      <w:pPr>
        <w:spacing w:line="560" w:lineRule="exact"/>
        <w:ind w:firstLine="555"/>
        <w:rPr>
          <w:rFonts w:eastAsia="仿宋"/>
          <w:sz w:val="32"/>
          <w:szCs w:val="32"/>
        </w:rPr>
      </w:pPr>
      <w:r>
        <w:rPr>
          <w:rFonts w:hint="eastAsia" w:eastAsia="仿宋"/>
          <w:sz w:val="32"/>
          <w:szCs w:val="32"/>
        </w:rPr>
        <w:t>如表4所示，浓度（固体含量）高的样品比浓度（固体含量）低的粒径测试结果大。尽管大橡胶粒子和团聚粒子数目占比很小，但胶乳浓度（固体含量）增加，样品池中单元内的颗粒数就会随之增加，激光照射到大粒子和团聚粒子的概率会增大，从而使得测试结果偏大。每个梯度样品测定三次，计算重复性，可以发现浓度（固体含量）为2%时，重复性最好。</w:t>
      </w:r>
    </w:p>
    <w:p>
      <w:pPr>
        <w:spacing w:line="560" w:lineRule="exact"/>
        <w:ind w:firstLine="555"/>
        <w:rPr>
          <w:rFonts w:eastAsia="仿宋"/>
          <w:color w:val="FF0000"/>
          <w:sz w:val="32"/>
          <w:szCs w:val="32"/>
        </w:rPr>
      </w:pPr>
      <w:r>
        <w:rPr>
          <w:rFonts w:hint="eastAsia" w:eastAsia="仿宋"/>
          <w:sz w:val="32"/>
          <w:szCs w:val="32"/>
        </w:rPr>
        <w:t>后续为了方便取样，不用每次取样都需要花时间摇匀样品，且频繁摇晃样品会使橡胶粒子团聚，也会促使样品凝固，故实验设计一次摇匀样品后，取三份平行样备用，每份分别取</w:t>
      </w:r>
      <w:r>
        <w:rPr>
          <w:rFonts w:eastAsia="仿宋"/>
          <w:sz w:val="32"/>
          <w:szCs w:val="32"/>
        </w:rPr>
        <w:t>1.5~2 mL于</w:t>
      </w:r>
      <w:r>
        <w:rPr>
          <w:rFonts w:hint="eastAsia" w:eastAsia="仿宋"/>
          <w:sz w:val="32"/>
          <w:szCs w:val="32"/>
        </w:rPr>
        <w:t>4mL</w:t>
      </w:r>
      <w:r>
        <w:rPr>
          <w:rFonts w:eastAsia="仿宋"/>
          <w:sz w:val="32"/>
          <w:szCs w:val="32"/>
        </w:rPr>
        <w:t>离心管中</w:t>
      </w:r>
      <w:r>
        <w:rPr>
          <w:rFonts w:hint="eastAsia" w:eastAsia="仿宋"/>
          <w:sz w:val="32"/>
          <w:szCs w:val="32"/>
        </w:rPr>
        <w:t>，再分别稀释和测量三份平行样品，取平均值。</w:t>
      </w:r>
    </w:p>
    <w:p>
      <w:pPr>
        <w:spacing w:line="560" w:lineRule="exact"/>
        <w:ind w:firstLine="555"/>
        <w:rPr>
          <w:rFonts w:eastAsia="仿宋"/>
          <w:b/>
          <w:sz w:val="32"/>
          <w:szCs w:val="32"/>
        </w:rPr>
      </w:pPr>
      <w:r>
        <w:rPr>
          <w:rFonts w:hint="eastAsia" w:eastAsia="仿宋"/>
          <w:b/>
          <w:sz w:val="32"/>
          <w:szCs w:val="32"/>
        </w:rPr>
        <w:t>（4）样品混匀条件确定</w:t>
      </w:r>
    </w:p>
    <w:p>
      <w:pPr>
        <w:spacing w:line="560" w:lineRule="exact"/>
        <w:ind w:firstLine="640" w:firstLineChars="200"/>
        <w:rPr>
          <w:rFonts w:eastAsia="仿宋"/>
          <w:sz w:val="32"/>
          <w:szCs w:val="32"/>
        </w:rPr>
      </w:pPr>
      <w:r>
        <w:rPr>
          <w:rFonts w:hint="eastAsia" w:eastAsia="仿宋"/>
          <w:sz w:val="32"/>
          <w:szCs w:val="32"/>
        </w:rPr>
        <w:t>样品混匀常用的方法有磁力搅拌、超声、摇床、漩涡混匀。经试验发现，磁力搅拌混匀样品会导致橡胶粒子团聚，使得粒径增大，且分散指数PI大于1，测量数据不准确；超声分散效果也不佳，测试结果的重复性为</w:t>
      </w:r>
      <w:r>
        <w:rPr>
          <w:rFonts w:eastAsia="仿宋"/>
          <w:sz w:val="32"/>
          <w:szCs w:val="32"/>
        </w:rPr>
        <w:t>9.11</w:t>
      </w:r>
      <w:r>
        <w:rPr>
          <w:rFonts w:hint="eastAsia" w:eastAsia="仿宋"/>
          <w:sz w:val="32"/>
          <w:szCs w:val="32"/>
        </w:rPr>
        <w:t>%；摇床震荡程度不剧烈且耗时较长，样品并不能很好分散均匀，测量结果重复性为</w:t>
      </w:r>
      <w:r>
        <w:rPr>
          <w:rFonts w:eastAsia="仿宋"/>
          <w:sz w:val="32"/>
          <w:szCs w:val="32"/>
        </w:rPr>
        <w:t>13.84</w:t>
      </w:r>
      <w:r>
        <w:rPr>
          <w:rFonts w:hint="eastAsia" w:eastAsia="仿宋"/>
          <w:sz w:val="32"/>
          <w:szCs w:val="32"/>
        </w:rPr>
        <w:t>%；漩涡混匀涡旋剧烈，耗时短，样品能够均匀分散开，测量结果重复性好，为1%，且漩涡混匀仪价格低廉，在实验室中较为常见，故选择旋涡混匀的方法混匀样品。</w:t>
      </w:r>
    </w:p>
    <w:p>
      <w:pPr>
        <w:spacing w:line="560" w:lineRule="exact"/>
        <w:jc w:val="center"/>
        <w:rPr>
          <w:rFonts w:eastAsia="仿宋"/>
          <w:b/>
          <w:sz w:val="28"/>
          <w:szCs w:val="28"/>
        </w:rPr>
      </w:pPr>
      <w:r>
        <w:rPr>
          <w:rFonts w:eastAsia="仿宋"/>
          <w:b/>
          <w:sz w:val="28"/>
          <w:szCs w:val="28"/>
        </w:rPr>
        <w:t>表</w:t>
      </w:r>
      <w:r>
        <w:rPr>
          <w:rFonts w:hint="eastAsia" w:eastAsia="仿宋"/>
          <w:b/>
          <w:sz w:val="28"/>
          <w:szCs w:val="28"/>
        </w:rPr>
        <w:t>5</w:t>
      </w:r>
      <w:r>
        <w:rPr>
          <w:rFonts w:eastAsia="仿宋"/>
          <w:b/>
          <w:sz w:val="28"/>
          <w:szCs w:val="28"/>
        </w:rPr>
        <w:t xml:space="preserve"> 漩涡混匀样品时长对测试结果的影响</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2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0" w:type="dxa"/>
            <w:vAlign w:val="center"/>
          </w:tcPr>
          <w:p>
            <w:pPr>
              <w:spacing w:line="400" w:lineRule="exact"/>
              <w:jc w:val="center"/>
              <w:rPr>
                <w:rFonts w:eastAsia="仿宋"/>
                <w:sz w:val="24"/>
              </w:rPr>
            </w:pPr>
            <w:r>
              <w:rPr>
                <w:rFonts w:hint="eastAsia" w:eastAsia="仿宋"/>
                <w:sz w:val="24"/>
              </w:rPr>
              <w:t>漩涡混匀时间（s）</w:t>
            </w:r>
          </w:p>
        </w:tc>
        <w:tc>
          <w:tcPr>
            <w:tcW w:w="2710" w:type="dxa"/>
            <w:vAlign w:val="center"/>
          </w:tcPr>
          <w:p>
            <w:pPr>
              <w:spacing w:line="400" w:lineRule="exact"/>
              <w:jc w:val="center"/>
              <w:rPr>
                <w:rFonts w:eastAsia="仿宋"/>
                <w:sz w:val="24"/>
              </w:rPr>
            </w:pPr>
            <w:r>
              <w:rPr>
                <w:rFonts w:hint="eastAsia" w:eastAsia="仿宋"/>
                <w:sz w:val="24"/>
              </w:rPr>
              <w:t>重复性（%）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0" w:type="dxa"/>
            <w:vAlign w:val="center"/>
          </w:tcPr>
          <w:p>
            <w:pPr>
              <w:spacing w:line="400" w:lineRule="exact"/>
              <w:jc w:val="center"/>
              <w:rPr>
                <w:rFonts w:eastAsia="仿宋"/>
                <w:sz w:val="24"/>
              </w:rPr>
            </w:pPr>
            <w:r>
              <w:rPr>
                <w:rFonts w:hint="eastAsia" w:eastAsia="仿宋"/>
                <w:sz w:val="24"/>
              </w:rPr>
              <w:t>20</w:t>
            </w:r>
          </w:p>
        </w:tc>
        <w:tc>
          <w:tcPr>
            <w:tcW w:w="2710" w:type="dxa"/>
            <w:vAlign w:val="center"/>
          </w:tcPr>
          <w:p>
            <w:pPr>
              <w:spacing w:line="400" w:lineRule="exact"/>
              <w:jc w:val="center"/>
              <w:rPr>
                <w:rFonts w:eastAsia="仿宋"/>
                <w:sz w:val="24"/>
              </w:rPr>
            </w:pPr>
            <w:r>
              <w:rPr>
                <w:rFonts w:hint="eastAsia" w:eastAsia="仿宋"/>
                <w:sz w:val="24"/>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0" w:type="dxa"/>
            <w:vAlign w:val="center"/>
          </w:tcPr>
          <w:p>
            <w:pPr>
              <w:spacing w:line="400" w:lineRule="exact"/>
              <w:jc w:val="center"/>
              <w:rPr>
                <w:rFonts w:eastAsia="仿宋"/>
                <w:sz w:val="24"/>
              </w:rPr>
            </w:pPr>
            <w:r>
              <w:rPr>
                <w:rFonts w:hint="eastAsia" w:eastAsia="仿宋"/>
                <w:sz w:val="24"/>
              </w:rPr>
              <w:t>30</w:t>
            </w:r>
          </w:p>
        </w:tc>
        <w:tc>
          <w:tcPr>
            <w:tcW w:w="2710" w:type="dxa"/>
            <w:vAlign w:val="center"/>
          </w:tcPr>
          <w:p>
            <w:pPr>
              <w:spacing w:line="400" w:lineRule="exact"/>
              <w:jc w:val="center"/>
              <w:rPr>
                <w:rFonts w:eastAsia="仿宋"/>
                <w:sz w:val="24"/>
              </w:rPr>
            </w:pPr>
            <w:r>
              <w:rPr>
                <w:rFonts w:hint="eastAsia" w:eastAsia="仿宋"/>
                <w:sz w:val="24"/>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0" w:type="dxa"/>
            <w:vAlign w:val="center"/>
          </w:tcPr>
          <w:p>
            <w:pPr>
              <w:spacing w:line="400" w:lineRule="exact"/>
              <w:jc w:val="center"/>
              <w:rPr>
                <w:rFonts w:eastAsia="仿宋"/>
                <w:sz w:val="24"/>
              </w:rPr>
            </w:pPr>
            <w:r>
              <w:rPr>
                <w:rFonts w:hint="eastAsia" w:eastAsia="仿宋"/>
                <w:sz w:val="24"/>
              </w:rPr>
              <w:t>40</w:t>
            </w:r>
          </w:p>
        </w:tc>
        <w:tc>
          <w:tcPr>
            <w:tcW w:w="2710" w:type="dxa"/>
            <w:vAlign w:val="center"/>
          </w:tcPr>
          <w:p>
            <w:pPr>
              <w:spacing w:line="400" w:lineRule="exact"/>
              <w:jc w:val="center"/>
              <w:rPr>
                <w:rFonts w:eastAsia="仿宋"/>
                <w:sz w:val="24"/>
              </w:rPr>
            </w:pPr>
            <w:r>
              <w:rPr>
                <w:rFonts w:hint="eastAsia" w:eastAsia="仿宋"/>
                <w:sz w:val="24"/>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0" w:type="dxa"/>
            <w:vAlign w:val="center"/>
          </w:tcPr>
          <w:p>
            <w:pPr>
              <w:spacing w:line="400" w:lineRule="exact"/>
              <w:jc w:val="center"/>
              <w:rPr>
                <w:rFonts w:eastAsia="仿宋"/>
                <w:sz w:val="24"/>
              </w:rPr>
            </w:pPr>
            <w:r>
              <w:rPr>
                <w:rFonts w:hint="eastAsia" w:eastAsia="仿宋"/>
                <w:sz w:val="24"/>
              </w:rPr>
              <w:t>50</w:t>
            </w:r>
          </w:p>
        </w:tc>
        <w:tc>
          <w:tcPr>
            <w:tcW w:w="2710" w:type="dxa"/>
            <w:vAlign w:val="center"/>
          </w:tcPr>
          <w:p>
            <w:pPr>
              <w:spacing w:line="400" w:lineRule="exact"/>
              <w:jc w:val="center"/>
              <w:rPr>
                <w:rFonts w:eastAsia="仿宋"/>
                <w:sz w:val="24"/>
              </w:rPr>
            </w:pPr>
            <w:r>
              <w:rPr>
                <w:rFonts w:hint="eastAsia" w:eastAsia="仿宋"/>
                <w:sz w:val="24"/>
              </w:rPr>
              <w:t>3.22</w:t>
            </w:r>
          </w:p>
        </w:tc>
      </w:tr>
    </w:tbl>
    <w:p>
      <w:pPr>
        <w:spacing w:line="560" w:lineRule="exact"/>
        <w:ind w:firstLine="555"/>
        <w:rPr>
          <w:rFonts w:eastAsia="仿宋"/>
          <w:sz w:val="32"/>
          <w:szCs w:val="32"/>
        </w:rPr>
      </w:pPr>
      <w:r>
        <w:rPr>
          <w:rFonts w:hint="eastAsia" w:eastAsia="仿宋"/>
          <w:sz w:val="32"/>
          <w:szCs w:val="32"/>
        </w:rPr>
        <w:t>由表5可知，使用漩涡混匀仪混匀样品40 s时，重复性最好，混匀程度最佳。</w:t>
      </w:r>
    </w:p>
    <w:p>
      <w:pPr>
        <w:spacing w:line="560" w:lineRule="exact"/>
        <w:ind w:firstLine="555"/>
        <w:rPr>
          <w:rFonts w:eastAsia="仿宋"/>
          <w:b/>
          <w:sz w:val="32"/>
          <w:szCs w:val="32"/>
        </w:rPr>
      </w:pPr>
      <w:r>
        <w:rPr>
          <w:rFonts w:hint="eastAsia" w:eastAsia="仿宋"/>
          <w:b/>
          <w:sz w:val="32"/>
          <w:szCs w:val="32"/>
        </w:rPr>
        <w:t>（5）稀释溶液的选择</w:t>
      </w:r>
    </w:p>
    <w:p>
      <w:pPr>
        <w:spacing w:line="560" w:lineRule="exact"/>
        <w:ind w:firstLine="555"/>
        <w:rPr>
          <w:rFonts w:eastAsia="仿宋"/>
          <w:sz w:val="32"/>
          <w:szCs w:val="32"/>
        </w:rPr>
      </w:pPr>
      <w:r>
        <w:rPr>
          <w:rFonts w:hint="eastAsia" w:eastAsia="仿宋"/>
          <w:sz w:val="32"/>
          <w:szCs w:val="32"/>
        </w:rPr>
        <w:t>本标准中设计样品的稀释分两步，第一步是先用质量分数为0.5%的十二烷基硫酸钠溶液将样品的固体含量稀释成2%。十二烷基硫酸钠作为常见的稳定剂，其加入可使得样品在稀释和漩涡混匀时保持稳定，由下表6可知，0.5%的十二烷基硫酸钠溶液作为稀释溶液时测量结果重复性最好。</w:t>
      </w:r>
    </w:p>
    <w:p>
      <w:pPr>
        <w:spacing w:line="560" w:lineRule="exact"/>
        <w:jc w:val="center"/>
        <w:rPr>
          <w:rFonts w:eastAsia="仿宋"/>
          <w:b/>
          <w:sz w:val="28"/>
          <w:szCs w:val="28"/>
        </w:rPr>
      </w:pPr>
      <w:r>
        <w:rPr>
          <w:rFonts w:eastAsia="仿宋"/>
          <w:b/>
          <w:sz w:val="28"/>
          <w:szCs w:val="28"/>
        </w:rPr>
        <w:t>表</w:t>
      </w:r>
      <w:r>
        <w:rPr>
          <w:rFonts w:hint="eastAsia" w:eastAsia="仿宋"/>
          <w:b/>
          <w:sz w:val="28"/>
          <w:szCs w:val="28"/>
        </w:rPr>
        <w:t>6</w:t>
      </w:r>
      <w:r>
        <w:rPr>
          <w:rFonts w:eastAsia="仿宋"/>
          <w:b/>
          <w:sz w:val="28"/>
          <w:szCs w:val="28"/>
        </w:rPr>
        <w:t xml:space="preserve"> 不同稳定剂溶液稀释样品对测试结果的影响</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2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0" w:type="dxa"/>
            <w:vAlign w:val="center"/>
          </w:tcPr>
          <w:p>
            <w:pPr>
              <w:spacing w:line="400" w:lineRule="exact"/>
              <w:jc w:val="center"/>
              <w:rPr>
                <w:rFonts w:eastAsia="仿宋"/>
                <w:sz w:val="24"/>
              </w:rPr>
            </w:pPr>
            <w:r>
              <w:rPr>
                <w:rFonts w:hint="eastAsia" w:eastAsia="仿宋"/>
                <w:sz w:val="24"/>
              </w:rPr>
              <w:t>溶液名称</w:t>
            </w:r>
          </w:p>
        </w:tc>
        <w:tc>
          <w:tcPr>
            <w:tcW w:w="2710" w:type="dxa"/>
            <w:vAlign w:val="center"/>
          </w:tcPr>
          <w:p>
            <w:pPr>
              <w:spacing w:line="400" w:lineRule="exact"/>
              <w:jc w:val="center"/>
              <w:rPr>
                <w:rFonts w:eastAsia="仿宋"/>
                <w:sz w:val="24"/>
              </w:rPr>
            </w:pPr>
            <w:r>
              <w:rPr>
                <w:rFonts w:hint="eastAsia" w:eastAsia="仿宋"/>
                <w:sz w:val="24"/>
              </w:rPr>
              <w:t>重复性（%）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0" w:type="dxa"/>
            <w:vAlign w:val="center"/>
          </w:tcPr>
          <w:p>
            <w:pPr>
              <w:spacing w:line="400" w:lineRule="exact"/>
              <w:jc w:val="center"/>
              <w:rPr>
                <w:rFonts w:eastAsia="仿宋"/>
                <w:sz w:val="24"/>
              </w:rPr>
            </w:pPr>
            <w:r>
              <w:rPr>
                <w:rFonts w:hint="eastAsia" w:eastAsia="仿宋"/>
                <w:sz w:val="24"/>
              </w:rPr>
              <w:t>蒸馏水</w:t>
            </w:r>
          </w:p>
        </w:tc>
        <w:tc>
          <w:tcPr>
            <w:tcW w:w="2710" w:type="dxa"/>
            <w:vAlign w:val="center"/>
          </w:tcPr>
          <w:p>
            <w:pPr>
              <w:spacing w:line="400" w:lineRule="exact"/>
              <w:jc w:val="center"/>
              <w:rPr>
                <w:rFonts w:eastAsia="仿宋"/>
                <w:sz w:val="24"/>
              </w:rPr>
            </w:pPr>
            <w:r>
              <w:rPr>
                <w:rFonts w:hint="eastAsia" w:eastAsia="仿宋"/>
                <w:sz w:val="24"/>
              </w:rPr>
              <w:t>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0" w:type="dxa"/>
            <w:vAlign w:val="center"/>
          </w:tcPr>
          <w:p>
            <w:pPr>
              <w:spacing w:line="400" w:lineRule="exact"/>
              <w:jc w:val="center"/>
              <w:rPr>
                <w:rFonts w:eastAsia="仿宋"/>
                <w:sz w:val="24"/>
              </w:rPr>
            </w:pPr>
            <w:r>
              <w:rPr>
                <w:rFonts w:hint="eastAsia" w:eastAsia="仿宋"/>
                <w:sz w:val="24"/>
              </w:rPr>
              <w:t>0.5%平平加“O”溶液</w:t>
            </w:r>
          </w:p>
        </w:tc>
        <w:tc>
          <w:tcPr>
            <w:tcW w:w="2710" w:type="dxa"/>
            <w:vAlign w:val="center"/>
          </w:tcPr>
          <w:p>
            <w:pPr>
              <w:spacing w:line="400" w:lineRule="exact"/>
              <w:jc w:val="center"/>
              <w:rPr>
                <w:rFonts w:eastAsia="仿宋"/>
                <w:sz w:val="24"/>
              </w:rPr>
            </w:pPr>
            <w:r>
              <w:rPr>
                <w:rFonts w:hint="eastAsia" w:eastAsia="仿宋"/>
                <w:sz w:val="24"/>
              </w:rPr>
              <w:t>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0" w:type="dxa"/>
            <w:vAlign w:val="center"/>
          </w:tcPr>
          <w:p>
            <w:pPr>
              <w:spacing w:line="400" w:lineRule="exact"/>
              <w:jc w:val="center"/>
              <w:rPr>
                <w:rFonts w:eastAsia="仿宋"/>
                <w:sz w:val="24"/>
              </w:rPr>
            </w:pPr>
            <w:r>
              <w:rPr>
                <w:rFonts w:hint="eastAsia" w:eastAsia="仿宋"/>
                <w:sz w:val="24"/>
              </w:rPr>
              <w:t>0.3%的十二烷基硫酸钠溶液</w:t>
            </w:r>
          </w:p>
        </w:tc>
        <w:tc>
          <w:tcPr>
            <w:tcW w:w="2710" w:type="dxa"/>
            <w:vAlign w:val="center"/>
          </w:tcPr>
          <w:p>
            <w:pPr>
              <w:spacing w:line="400" w:lineRule="exact"/>
              <w:jc w:val="center"/>
              <w:rPr>
                <w:rFonts w:eastAsia="仿宋"/>
                <w:sz w:val="24"/>
              </w:rPr>
            </w:pPr>
            <w:r>
              <w:rPr>
                <w:rFonts w:hint="eastAsia" w:eastAsia="仿宋"/>
                <w:sz w:val="24"/>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0" w:type="dxa"/>
            <w:vAlign w:val="center"/>
          </w:tcPr>
          <w:p>
            <w:pPr>
              <w:spacing w:line="400" w:lineRule="exact"/>
              <w:jc w:val="center"/>
              <w:rPr>
                <w:rFonts w:eastAsia="仿宋"/>
                <w:sz w:val="24"/>
              </w:rPr>
            </w:pPr>
            <w:r>
              <w:rPr>
                <w:rFonts w:hint="eastAsia" w:eastAsia="仿宋"/>
                <w:sz w:val="24"/>
              </w:rPr>
              <w:t>0.5%的十二烷基硫酸钠溶液</w:t>
            </w:r>
          </w:p>
        </w:tc>
        <w:tc>
          <w:tcPr>
            <w:tcW w:w="2710" w:type="dxa"/>
            <w:vAlign w:val="center"/>
          </w:tcPr>
          <w:p>
            <w:pPr>
              <w:spacing w:line="400" w:lineRule="exact"/>
              <w:jc w:val="center"/>
              <w:rPr>
                <w:rFonts w:eastAsia="仿宋"/>
                <w:sz w:val="24"/>
              </w:rPr>
            </w:pPr>
            <w:r>
              <w:rPr>
                <w:rFonts w:hint="eastAsia" w:eastAsia="仿宋"/>
                <w:sz w:val="24"/>
              </w:rPr>
              <w:t>0.81</w:t>
            </w:r>
          </w:p>
        </w:tc>
      </w:tr>
    </w:tbl>
    <w:p>
      <w:pPr>
        <w:spacing w:line="560" w:lineRule="exact"/>
        <w:ind w:firstLine="555"/>
        <w:rPr>
          <w:rFonts w:eastAsia="仿宋"/>
          <w:sz w:val="32"/>
          <w:szCs w:val="32"/>
        </w:rPr>
      </w:pPr>
      <w:r>
        <w:rPr>
          <w:rFonts w:hint="eastAsia" w:eastAsia="仿宋"/>
          <w:sz w:val="32"/>
          <w:szCs w:val="32"/>
        </w:rPr>
        <w:t>第二步是参照ISO 22412-2017附录D乳胶悬浮液的制备方法，取4滴第一步的稀释溶液加入20 mL10 mmol/L（0.6g/L）的氯化钠溶液进行稀释。动态光散射法的粒度仪测量出粒子的粒径是流体力学半径，流体力学半径包括粒子的真实物理尺寸和双电层厚度。橡胶粒子带有阴电荷，有较为舒展的双电层，若用蒸馏水稀释则会获得较大的流体力学半径，比粒子的真实物理尺寸大，故而选用10 mmol/L（0.6g/L）的氯化钠溶液进行稀释，压缩双电层厚度，使得流体力学半径更接近粒子的真实物理尺寸。</w:t>
      </w:r>
    </w:p>
    <w:p>
      <w:pPr>
        <w:spacing w:line="560" w:lineRule="exact"/>
        <w:ind w:firstLine="555"/>
        <w:rPr>
          <w:rFonts w:eastAsia="仿宋"/>
          <w:sz w:val="32"/>
          <w:szCs w:val="32"/>
        </w:rPr>
      </w:pPr>
      <w:r>
        <w:drawing>
          <wp:anchor distT="0" distB="0" distL="114300" distR="114300" simplePos="0" relativeHeight="251659264" behindDoc="1" locked="0" layoutInCell="1" allowOverlap="1">
            <wp:simplePos x="0" y="0"/>
            <wp:positionH relativeFrom="column">
              <wp:posOffset>2722245</wp:posOffset>
            </wp:positionH>
            <wp:positionV relativeFrom="paragraph">
              <wp:posOffset>137795</wp:posOffset>
            </wp:positionV>
            <wp:extent cx="2032635" cy="1221105"/>
            <wp:effectExtent l="0" t="0" r="5715" b="17145"/>
            <wp:wrapTight wrapText="bothSides">
              <wp:wrapPolygon>
                <wp:start x="-92" y="0"/>
                <wp:lineTo x="-92" y="21448"/>
                <wp:lineTo x="21600" y="21448"/>
                <wp:lineTo x="21600" y="0"/>
                <wp:lineTo x="-9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032635" cy="1221105"/>
                    </a:xfrm>
                    <a:prstGeom prst="rect">
                      <a:avLst/>
                    </a:prstGeom>
                    <a:noFill/>
                    <a:ln>
                      <a:noFill/>
                    </a:ln>
                  </pic:spPr>
                </pic:pic>
              </a:graphicData>
            </a:graphic>
          </wp:anchor>
        </w:drawing>
      </w:r>
      <w:r>
        <w:drawing>
          <wp:anchor distT="0" distB="0" distL="114300" distR="114300" simplePos="0" relativeHeight="251660288" behindDoc="1" locked="0" layoutInCell="1" allowOverlap="1">
            <wp:simplePos x="0" y="0"/>
            <wp:positionH relativeFrom="column">
              <wp:posOffset>581660</wp:posOffset>
            </wp:positionH>
            <wp:positionV relativeFrom="paragraph">
              <wp:posOffset>99060</wp:posOffset>
            </wp:positionV>
            <wp:extent cx="1797685" cy="1259840"/>
            <wp:effectExtent l="0" t="0" r="12065" b="16510"/>
            <wp:wrapTight wrapText="bothSides">
              <wp:wrapPolygon>
                <wp:start x="-64" y="0"/>
                <wp:lineTo x="-64" y="21509"/>
                <wp:lineTo x="21600" y="21509"/>
                <wp:lineTo x="21600" y="0"/>
                <wp:lineTo x="-64"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1797685" cy="1259840"/>
                    </a:xfrm>
                    <a:prstGeom prst="rect">
                      <a:avLst/>
                    </a:prstGeom>
                    <a:noFill/>
                    <a:ln>
                      <a:noFill/>
                    </a:ln>
                  </pic:spPr>
                </pic:pic>
              </a:graphicData>
            </a:graphic>
          </wp:anchor>
        </w:drawing>
      </w:r>
    </w:p>
    <w:p>
      <w:pPr>
        <w:spacing w:line="560" w:lineRule="exact"/>
        <w:ind w:firstLine="555"/>
        <w:rPr>
          <w:rFonts w:eastAsia="仿宋"/>
          <w:b/>
          <w:sz w:val="32"/>
          <w:szCs w:val="32"/>
        </w:rPr>
      </w:pPr>
    </w:p>
    <w:p>
      <w:pPr>
        <w:spacing w:line="560" w:lineRule="exact"/>
        <w:ind w:firstLine="555"/>
        <w:rPr>
          <w:rFonts w:eastAsia="仿宋"/>
          <w:b/>
          <w:sz w:val="32"/>
          <w:szCs w:val="32"/>
        </w:rPr>
      </w:pPr>
    </w:p>
    <w:p>
      <w:pPr>
        <w:spacing w:line="560" w:lineRule="exact"/>
        <w:ind w:firstLine="555"/>
        <w:rPr>
          <w:rFonts w:eastAsia="仿宋"/>
          <w:b/>
          <w:sz w:val="32"/>
          <w:szCs w:val="32"/>
        </w:rPr>
      </w:pPr>
    </w:p>
    <w:p>
      <w:pPr>
        <w:spacing w:line="560" w:lineRule="exact"/>
        <w:ind w:firstLine="555"/>
        <w:rPr>
          <w:rFonts w:eastAsia="仿宋"/>
          <w:b/>
          <w:sz w:val="24"/>
        </w:rPr>
      </w:pPr>
      <w:r>
        <w:rPr>
          <w:rFonts w:hint="eastAsia" w:eastAsia="仿宋"/>
          <w:b/>
          <w:sz w:val="28"/>
          <w:szCs w:val="28"/>
        </w:rPr>
        <w:t xml:space="preserve">      </w:t>
      </w:r>
      <w:r>
        <w:rPr>
          <w:rFonts w:hint="eastAsia" w:eastAsia="仿宋"/>
          <w:b/>
          <w:sz w:val="24"/>
        </w:rPr>
        <w:t xml:space="preserve">     </w:t>
      </w:r>
      <w:r>
        <w:rPr>
          <w:rFonts w:eastAsia="仿宋"/>
          <w:b/>
          <w:sz w:val="24"/>
        </w:rPr>
        <w:t>a)低离子强度</w:t>
      </w:r>
      <w:r>
        <w:rPr>
          <w:rFonts w:hint="eastAsia" w:eastAsia="仿宋"/>
          <w:b/>
          <w:sz w:val="24"/>
        </w:rPr>
        <w:t xml:space="preserve">                   </w:t>
      </w:r>
      <w:r>
        <w:rPr>
          <w:rFonts w:eastAsia="仿宋"/>
          <w:b/>
          <w:sz w:val="24"/>
        </w:rPr>
        <w:t>b）高粒子强度</w:t>
      </w:r>
    </w:p>
    <w:p>
      <w:pPr>
        <w:spacing w:line="560" w:lineRule="exact"/>
        <w:ind w:firstLine="555"/>
        <w:jc w:val="center"/>
        <w:rPr>
          <w:rFonts w:eastAsia="仿宋"/>
          <w:b/>
          <w:sz w:val="24"/>
        </w:rPr>
      </w:pPr>
      <w:r>
        <w:rPr>
          <w:rFonts w:eastAsia="仿宋"/>
          <w:b/>
          <w:sz w:val="24"/>
        </w:rPr>
        <w:t>图1 不同离子强度溶液中粒子流体力学半径示意图</w:t>
      </w:r>
    </w:p>
    <w:p>
      <w:pPr>
        <w:spacing w:line="560" w:lineRule="exact"/>
        <w:ind w:firstLine="640" w:firstLineChars="200"/>
        <w:jc w:val="left"/>
        <w:rPr>
          <w:rFonts w:eastAsia="仿宋"/>
          <w:sz w:val="32"/>
          <w:szCs w:val="32"/>
        </w:rPr>
      </w:pPr>
      <w:r>
        <w:rPr>
          <w:rFonts w:hint="eastAsia" w:eastAsia="仿宋"/>
          <w:sz w:val="32"/>
          <w:szCs w:val="32"/>
        </w:rPr>
        <w:t>第二步中的塑料挤瓶样品摇匀后前3~4滴要舍弃掉，以防样品存在污染或样品太稀。</w:t>
      </w:r>
    </w:p>
    <w:p>
      <w:pPr>
        <w:spacing w:line="560" w:lineRule="exact"/>
        <w:ind w:firstLine="555"/>
        <w:rPr>
          <w:rFonts w:eastAsia="仿宋"/>
          <w:b/>
          <w:sz w:val="32"/>
          <w:szCs w:val="32"/>
        </w:rPr>
      </w:pPr>
      <w:r>
        <w:rPr>
          <w:rFonts w:hint="eastAsia" w:eastAsia="仿宋"/>
          <w:b/>
          <w:sz w:val="32"/>
          <w:szCs w:val="32"/>
        </w:rPr>
        <w:t>（6）样品测试温度选择</w:t>
      </w:r>
    </w:p>
    <w:p>
      <w:pPr>
        <w:spacing w:line="560" w:lineRule="exact"/>
        <w:ind w:firstLine="555"/>
        <w:rPr>
          <w:rFonts w:eastAsia="仿宋"/>
          <w:sz w:val="32"/>
          <w:szCs w:val="32"/>
        </w:rPr>
      </w:pPr>
      <w:r>
        <w:rPr>
          <w:rFonts w:hint="eastAsia" w:eastAsia="仿宋"/>
          <w:sz w:val="32"/>
          <w:szCs w:val="32"/>
        </w:rPr>
        <w:t>本实验设计不同的测试温度，所得的测试结果如下表7所示。</w:t>
      </w:r>
    </w:p>
    <w:p>
      <w:pPr>
        <w:spacing w:line="560" w:lineRule="exact"/>
        <w:ind w:firstLine="555"/>
        <w:jc w:val="center"/>
        <w:rPr>
          <w:rFonts w:ascii="仿宋" w:hAnsi="仿宋" w:eastAsia="仿宋" w:cs="黑体"/>
          <w:b/>
          <w:sz w:val="28"/>
          <w:szCs w:val="28"/>
        </w:rPr>
      </w:pPr>
      <w:r>
        <w:rPr>
          <w:rFonts w:eastAsia="仿宋"/>
          <w:b/>
          <w:sz w:val="28"/>
          <w:szCs w:val="28"/>
        </w:rPr>
        <w:t>表</w:t>
      </w:r>
      <w:r>
        <w:rPr>
          <w:rFonts w:hint="eastAsia" w:eastAsia="仿宋"/>
          <w:b/>
          <w:sz w:val="28"/>
          <w:szCs w:val="28"/>
        </w:rPr>
        <w:t>7</w:t>
      </w:r>
      <w:r>
        <w:rPr>
          <w:rFonts w:eastAsia="仿宋"/>
          <w:b/>
          <w:sz w:val="28"/>
          <w:szCs w:val="28"/>
        </w:rPr>
        <w:t xml:space="preserve"> 不</w:t>
      </w:r>
      <w:r>
        <w:rPr>
          <w:rFonts w:hint="eastAsia" w:ascii="仿宋" w:hAnsi="仿宋" w:eastAsia="仿宋" w:cs="黑体"/>
          <w:b/>
          <w:sz w:val="28"/>
          <w:szCs w:val="28"/>
        </w:rPr>
        <w:t>同测试温度下多分散指数PI比对表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58"/>
        <w:gridCol w:w="3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8" w:type="dxa"/>
            <w:vAlign w:val="center"/>
          </w:tcPr>
          <w:p>
            <w:pPr>
              <w:spacing w:line="560" w:lineRule="exact"/>
              <w:jc w:val="center"/>
              <w:rPr>
                <w:rFonts w:eastAsia="仿宋"/>
                <w:sz w:val="24"/>
              </w:rPr>
            </w:pPr>
            <w:r>
              <w:rPr>
                <w:rFonts w:hint="eastAsia" w:eastAsia="仿宋"/>
                <w:sz w:val="24"/>
              </w:rPr>
              <w:t>测试温度（℃）</w:t>
            </w:r>
          </w:p>
        </w:tc>
        <w:tc>
          <w:tcPr>
            <w:tcW w:w="3758" w:type="dxa"/>
            <w:vAlign w:val="center"/>
          </w:tcPr>
          <w:p>
            <w:pPr>
              <w:spacing w:line="560" w:lineRule="exact"/>
              <w:jc w:val="center"/>
              <w:rPr>
                <w:rFonts w:eastAsia="仿宋"/>
                <w:sz w:val="24"/>
              </w:rPr>
            </w:pPr>
            <w:r>
              <w:rPr>
                <w:rFonts w:hint="eastAsia" w:eastAsia="仿宋"/>
                <w:sz w:val="24"/>
              </w:rPr>
              <w:t>多分散指数PI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8" w:type="dxa"/>
            <w:vAlign w:val="center"/>
          </w:tcPr>
          <w:p>
            <w:pPr>
              <w:spacing w:line="560" w:lineRule="exact"/>
              <w:jc w:val="center"/>
              <w:rPr>
                <w:rFonts w:eastAsia="仿宋"/>
                <w:sz w:val="24"/>
              </w:rPr>
            </w:pPr>
            <w:r>
              <w:rPr>
                <w:rFonts w:hint="eastAsia" w:eastAsia="仿宋"/>
                <w:sz w:val="24"/>
              </w:rPr>
              <w:t>20</w:t>
            </w:r>
          </w:p>
        </w:tc>
        <w:tc>
          <w:tcPr>
            <w:tcW w:w="3758" w:type="dxa"/>
            <w:vAlign w:val="center"/>
          </w:tcPr>
          <w:p>
            <w:pPr>
              <w:spacing w:line="560" w:lineRule="exact"/>
              <w:jc w:val="center"/>
              <w:rPr>
                <w:rFonts w:eastAsia="仿宋"/>
                <w:sz w:val="24"/>
              </w:rPr>
            </w:pPr>
            <w:r>
              <w:rPr>
                <w:rFonts w:eastAsia="仿宋"/>
                <w:sz w:val="24"/>
              </w:rPr>
              <w:t>0.518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8" w:type="dxa"/>
            <w:vAlign w:val="center"/>
          </w:tcPr>
          <w:p>
            <w:pPr>
              <w:spacing w:line="560" w:lineRule="exact"/>
              <w:jc w:val="center"/>
              <w:rPr>
                <w:rFonts w:eastAsia="仿宋"/>
                <w:sz w:val="24"/>
              </w:rPr>
            </w:pPr>
            <w:r>
              <w:rPr>
                <w:rFonts w:hint="eastAsia" w:eastAsia="仿宋"/>
                <w:sz w:val="24"/>
              </w:rPr>
              <w:t>25</w:t>
            </w:r>
          </w:p>
        </w:tc>
        <w:tc>
          <w:tcPr>
            <w:tcW w:w="3758" w:type="dxa"/>
            <w:vAlign w:val="center"/>
          </w:tcPr>
          <w:p>
            <w:pPr>
              <w:spacing w:line="560" w:lineRule="exact"/>
              <w:jc w:val="center"/>
              <w:rPr>
                <w:rFonts w:eastAsia="仿宋"/>
                <w:sz w:val="24"/>
              </w:rPr>
            </w:pPr>
            <w:r>
              <w:rPr>
                <w:rFonts w:eastAsia="仿宋"/>
                <w:sz w:val="24"/>
              </w:rPr>
              <w:t>0.49</w:t>
            </w:r>
            <w:r>
              <w:rPr>
                <w:rFonts w:hint="eastAsia" w:eastAsia="仿宋"/>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58" w:type="dxa"/>
            <w:vAlign w:val="center"/>
          </w:tcPr>
          <w:p>
            <w:pPr>
              <w:spacing w:line="560" w:lineRule="exact"/>
              <w:jc w:val="center"/>
              <w:rPr>
                <w:rFonts w:eastAsia="仿宋"/>
                <w:sz w:val="24"/>
              </w:rPr>
            </w:pPr>
            <w:r>
              <w:rPr>
                <w:rFonts w:hint="eastAsia" w:eastAsia="仿宋"/>
                <w:sz w:val="24"/>
              </w:rPr>
              <w:t>30</w:t>
            </w:r>
          </w:p>
        </w:tc>
        <w:tc>
          <w:tcPr>
            <w:tcW w:w="3758" w:type="dxa"/>
            <w:vAlign w:val="center"/>
          </w:tcPr>
          <w:p>
            <w:pPr>
              <w:spacing w:line="560" w:lineRule="exact"/>
              <w:jc w:val="center"/>
              <w:rPr>
                <w:rFonts w:eastAsia="仿宋"/>
                <w:sz w:val="24"/>
              </w:rPr>
            </w:pPr>
            <w:r>
              <w:rPr>
                <w:rFonts w:eastAsia="仿宋"/>
                <w:sz w:val="24"/>
              </w:rPr>
              <w:t>0.836</w:t>
            </w:r>
          </w:p>
        </w:tc>
      </w:tr>
    </w:tbl>
    <w:p>
      <w:pPr>
        <w:spacing w:line="560" w:lineRule="exact"/>
        <w:ind w:firstLine="555"/>
        <w:rPr>
          <w:rFonts w:eastAsia="仿宋"/>
          <w:sz w:val="32"/>
          <w:szCs w:val="32"/>
        </w:rPr>
      </w:pPr>
      <w:r>
        <w:rPr>
          <w:rFonts w:hint="eastAsia" w:eastAsia="仿宋"/>
          <w:sz w:val="32"/>
          <w:szCs w:val="32"/>
        </w:rPr>
        <w:t>由表7可以看出，温度为30℃时，样品测试的多分散指数PI值很大，说明温度升高后，天然胶乳中橡胶粒子的运动剧烈，粒径分布很宽，有部分大粒子存在，也即表明了温度升高，橡胶粒子容易团聚成橡胶大粒子，不利于测试。20℃和25℃样品测试的多分散指数PI值相差不大，由于天然胶乳的保存运输等往往都在常温下进行，故选择样品测试温度为25℃。</w:t>
      </w:r>
    </w:p>
    <w:p>
      <w:pPr>
        <w:spacing w:line="560" w:lineRule="exact"/>
        <w:ind w:firstLine="640" w:firstLineChars="200"/>
        <w:rPr>
          <w:rFonts w:eastAsia="黑体"/>
          <w:bCs/>
          <w:kern w:val="44"/>
          <w:sz w:val="32"/>
        </w:rPr>
      </w:pPr>
      <w:r>
        <w:rPr>
          <w:rFonts w:eastAsia="黑体"/>
          <w:bCs/>
          <w:kern w:val="44"/>
          <w:sz w:val="32"/>
        </w:rPr>
        <w:t>三、主要试验或验证的分析、综述报告，技术经济论证，预期的经济效果</w:t>
      </w:r>
    </w:p>
    <w:p>
      <w:pPr>
        <w:spacing w:line="560" w:lineRule="exact"/>
        <w:ind w:firstLine="643" w:firstLineChars="200"/>
        <w:rPr>
          <w:rFonts w:eastAsia="楷体_GB2312"/>
          <w:b/>
          <w:bCs/>
          <w:sz w:val="32"/>
        </w:rPr>
      </w:pPr>
      <w:r>
        <w:rPr>
          <w:rFonts w:eastAsia="楷体_GB2312"/>
          <w:b/>
          <w:bCs/>
          <w:sz w:val="32"/>
        </w:rPr>
        <w:t>（一）主要试验或验证的分析、综述报告</w:t>
      </w:r>
    </w:p>
    <w:p>
      <w:pPr>
        <w:spacing w:line="560" w:lineRule="exact"/>
        <w:ind w:firstLine="420"/>
        <w:rPr>
          <w:rFonts w:eastAsia="仿宋_GB2312" w:cs="Arial"/>
          <w:sz w:val="32"/>
        </w:rPr>
      </w:pPr>
      <w:r>
        <w:rPr>
          <w:rFonts w:hint="eastAsia" w:eastAsia="仿宋_GB2312" w:cs="Arial"/>
          <w:sz w:val="32"/>
        </w:rPr>
        <w:t>针对《天然胶乳橡胶粒子 粒径测定 动态光散射法（DLS）》行业标准的内容，标准起草小组组织开展了验证试验，参与单位有广州华晰检测技术中心（实验室A）、广东省粤尚检测技术中心（实验室B）和农业农村部热带作物产品加工重点实验室（实验室C）。按照标准要求规定，对样品1、样品2（不同品系新鲜天然胶乳）和样品3（浓缩天然胶乳）中橡胶粒子粒径的进行测定，每个实验室被要求由同一实验员在两试验天的每一试验天内进行三次测量，使用ISO 19983：2022的进行精密度分析，ITP结果及补充统计数据见表8～表10。</w:t>
      </w:r>
    </w:p>
    <w:p>
      <w:pPr>
        <w:spacing w:line="360" w:lineRule="auto"/>
        <w:jc w:val="center"/>
        <w:rPr>
          <w:rFonts w:eastAsia="仿宋"/>
          <w:b/>
          <w:sz w:val="28"/>
          <w:szCs w:val="28"/>
        </w:rPr>
      </w:pPr>
      <w:r>
        <w:rPr>
          <w:rFonts w:eastAsia="仿宋"/>
          <w:b/>
          <w:sz w:val="28"/>
          <w:szCs w:val="28"/>
        </w:rPr>
        <w:t>表</w:t>
      </w:r>
      <w:r>
        <w:rPr>
          <w:rFonts w:hint="eastAsia" w:eastAsia="仿宋"/>
          <w:b/>
          <w:sz w:val="28"/>
          <w:szCs w:val="28"/>
        </w:rPr>
        <w:t>8</w:t>
      </w:r>
      <w:r>
        <w:rPr>
          <w:rFonts w:eastAsia="仿宋"/>
          <w:b/>
          <w:sz w:val="28"/>
          <w:szCs w:val="28"/>
        </w:rPr>
        <w:t xml:space="preserve"> 样品1的ITP结果及补充统计数据</w:t>
      </w:r>
    </w:p>
    <w:tbl>
      <w:tblPr>
        <w:tblStyle w:val="7"/>
        <w:tblW w:w="49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792"/>
        <w:gridCol w:w="832"/>
        <w:gridCol w:w="869"/>
        <w:gridCol w:w="932"/>
        <w:gridCol w:w="1336"/>
        <w:gridCol w:w="1644"/>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72" w:type="dxa"/>
            <w:vAlign w:val="center"/>
          </w:tcPr>
          <w:p>
            <w:pPr>
              <w:widowControl/>
              <w:jc w:val="left"/>
              <w:textAlignment w:val="center"/>
              <w:rPr>
                <w:rFonts w:eastAsia="仿宋"/>
                <w:b/>
                <w:bCs/>
                <w:color w:val="000000"/>
                <w:sz w:val="24"/>
              </w:rPr>
            </w:pPr>
            <w:r>
              <w:rPr>
                <w:rFonts w:eastAsia="仿宋"/>
                <w:b/>
                <w:color w:val="000000"/>
                <w:kern w:val="0"/>
                <w:sz w:val="24"/>
                <w:lang w:bidi="ar"/>
              </w:rPr>
              <w:t>实验室p,p=3</w:t>
            </w:r>
          </w:p>
        </w:tc>
        <w:tc>
          <w:tcPr>
            <w:tcW w:w="792" w:type="dxa"/>
            <w:vAlign w:val="center"/>
          </w:tcPr>
          <w:p>
            <w:pPr>
              <w:widowControl/>
              <w:jc w:val="left"/>
              <w:textAlignment w:val="center"/>
              <w:rPr>
                <w:rFonts w:eastAsia="仿宋"/>
                <w:b/>
                <w:bCs/>
                <w:color w:val="000000"/>
                <w:sz w:val="24"/>
              </w:rPr>
            </w:pPr>
            <w:r>
              <w:rPr>
                <w:rFonts w:eastAsia="仿宋"/>
                <w:b/>
                <w:color w:val="000000"/>
                <w:kern w:val="0"/>
                <w:sz w:val="24"/>
                <w:lang w:bidi="ar"/>
              </w:rPr>
              <w:t>天q，q=2</w:t>
            </w:r>
          </w:p>
        </w:tc>
        <w:tc>
          <w:tcPr>
            <w:tcW w:w="2633" w:type="dxa"/>
            <w:gridSpan w:val="3"/>
            <w:vAlign w:val="center"/>
          </w:tcPr>
          <w:p>
            <w:pPr>
              <w:widowControl/>
              <w:jc w:val="center"/>
              <w:textAlignment w:val="center"/>
              <w:rPr>
                <w:rStyle w:val="17"/>
                <w:rFonts w:ascii="Times New Roman" w:hAnsi="Times New Roman" w:eastAsia="仿宋" w:cs="Times New Roman"/>
                <w:b/>
                <w:bCs/>
                <w:sz w:val="24"/>
                <w:szCs w:val="24"/>
                <w:lang w:bidi="ar"/>
              </w:rPr>
            </w:pPr>
            <w:r>
              <w:rPr>
                <w:rFonts w:eastAsia="仿宋"/>
                <w:b/>
                <w:color w:val="000000"/>
                <w:kern w:val="0"/>
                <w:sz w:val="24"/>
                <w:lang w:bidi="ar"/>
              </w:rPr>
              <w:t>测量n,n=3</w:t>
            </w:r>
          </w:p>
        </w:tc>
        <w:tc>
          <w:tcPr>
            <w:tcW w:w="1336" w:type="dxa"/>
            <w:vAlign w:val="center"/>
          </w:tcPr>
          <w:p>
            <w:pPr>
              <w:widowControl/>
              <w:jc w:val="left"/>
              <w:textAlignment w:val="center"/>
              <w:rPr>
                <w:rFonts w:eastAsia="仿宋"/>
                <w:b/>
                <w:bCs/>
                <w:color w:val="000000"/>
                <w:sz w:val="24"/>
              </w:rPr>
            </w:pPr>
            <w:r>
              <w:rPr>
                <w:rStyle w:val="20"/>
                <w:rFonts w:hint="default" w:ascii="Times New Roman" w:hAnsi="Times New Roman" w:eastAsia="仿宋" w:cs="Times New Roman"/>
                <w:b/>
                <w:bCs/>
                <w:sz w:val="24"/>
                <w:szCs w:val="24"/>
                <w:lang w:bidi="ar"/>
              </w:rPr>
              <w:t>平均值</w:t>
            </w:r>
            <w:r>
              <w:rPr>
                <w:rStyle w:val="18"/>
                <w:rFonts w:eastAsia="仿宋"/>
                <w:b/>
                <w:bCs/>
                <w:sz w:val="24"/>
                <w:szCs w:val="24"/>
                <w:lang w:bidi="ar"/>
              </w:rPr>
              <w:t>y</w:t>
            </w:r>
            <w:r>
              <w:rPr>
                <w:rStyle w:val="19"/>
                <w:rFonts w:eastAsia="仿宋"/>
                <w:b/>
                <w:bCs/>
                <w:sz w:val="24"/>
                <w:szCs w:val="24"/>
                <w:lang w:bidi="ar"/>
              </w:rPr>
              <w:t>ij.</w:t>
            </w:r>
          </w:p>
        </w:tc>
        <w:tc>
          <w:tcPr>
            <w:tcW w:w="1644" w:type="dxa"/>
            <w:vAlign w:val="center"/>
          </w:tcPr>
          <w:p>
            <w:pPr>
              <w:widowControl/>
              <w:jc w:val="left"/>
              <w:textAlignment w:val="center"/>
              <w:rPr>
                <w:rFonts w:eastAsia="仿宋"/>
                <w:b/>
                <w:bCs/>
                <w:color w:val="000000"/>
                <w:sz w:val="24"/>
              </w:rPr>
            </w:pPr>
            <w:r>
              <w:rPr>
                <w:rStyle w:val="20"/>
                <w:rFonts w:hint="default" w:ascii="Times New Roman" w:hAnsi="Times New Roman" w:eastAsia="仿宋" w:cs="Times New Roman"/>
                <w:b/>
                <w:bCs/>
                <w:sz w:val="24"/>
                <w:szCs w:val="24"/>
                <w:lang w:bidi="ar"/>
              </w:rPr>
              <w:t>天平均值</w:t>
            </w:r>
            <w:r>
              <w:rPr>
                <w:rStyle w:val="18"/>
                <w:rFonts w:eastAsia="仿宋"/>
                <w:b/>
                <w:bCs/>
                <w:sz w:val="24"/>
                <w:szCs w:val="24"/>
                <w:lang w:bidi="ar"/>
              </w:rPr>
              <w:t>yi..</w:t>
            </w:r>
          </w:p>
        </w:tc>
        <w:tc>
          <w:tcPr>
            <w:tcW w:w="1409" w:type="dxa"/>
            <w:vAlign w:val="center"/>
          </w:tcPr>
          <w:p>
            <w:pPr>
              <w:widowControl/>
              <w:jc w:val="left"/>
              <w:textAlignment w:val="center"/>
              <w:rPr>
                <w:rFonts w:eastAsia="仿宋"/>
                <w:b/>
                <w:bCs/>
                <w:color w:val="000000"/>
                <w:sz w:val="24"/>
              </w:rPr>
            </w:pPr>
            <w:r>
              <w:rPr>
                <w:rStyle w:val="20"/>
                <w:rFonts w:hint="default" w:ascii="Times New Roman" w:hAnsi="Times New Roman" w:eastAsia="仿宋" w:cs="Times New Roman"/>
                <w:b/>
                <w:bCs/>
                <w:sz w:val="24"/>
                <w:szCs w:val="24"/>
                <w:lang w:bidi="ar"/>
              </w:rPr>
              <w:t>天标准差S</w:t>
            </w:r>
            <w:r>
              <w:rPr>
                <w:rStyle w:val="21"/>
                <w:rFonts w:hint="default" w:ascii="Times New Roman" w:hAnsi="Times New Roman" w:eastAsia="仿宋" w:cs="Times New Roman"/>
                <w:b/>
                <w:bCs/>
                <w:sz w:val="24"/>
                <w:szCs w:val="24"/>
                <w:lang w:bidi="ar"/>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072" w:type="dxa"/>
            <w:vMerge w:val="restart"/>
            <w:vAlign w:val="center"/>
          </w:tcPr>
          <w:p>
            <w:pPr>
              <w:widowControl/>
              <w:jc w:val="center"/>
              <w:textAlignment w:val="center"/>
              <w:rPr>
                <w:rFonts w:eastAsia="仿宋"/>
                <w:color w:val="000000"/>
                <w:sz w:val="24"/>
              </w:rPr>
            </w:pPr>
            <w:r>
              <w:rPr>
                <w:rFonts w:eastAsia="仿宋"/>
                <w:color w:val="000000"/>
                <w:kern w:val="0"/>
                <w:sz w:val="24"/>
                <w:lang w:bidi="ar"/>
              </w:rPr>
              <w:t>A</w:t>
            </w:r>
          </w:p>
        </w:tc>
        <w:tc>
          <w:tcPr>
            <w:tcW w:w="792" w:type="dxa"/>
            <w:vAlign w:val="center"/>
          </w:tcPr>
          <w:p>
            <w:pPr>
              <w:widowControl/>
              <w:jc w:val="center"/>
              <w:textAlignment w:val="center"/>
              <w:rPr>
                <w:rFonts w:eastAsia="仿宋"/>
                <w:color w:val="000000"/>
                <w:sz w:val="24"/>
              </w:rPr>
            </w:pPr>
            <w:r>
              <w:rPr>
                <w:rFonts w:eastAsia="仿宋"/>
                <w:color w:val="000000"/>
                <w:kern w:val="0"/>
                <w:sz w:val="24"/>
                <w:lang w:bidi="ar"/>
              </w:rPr>
              <w:t>1</w:t>
            </w:r>
          </w:p>
        </w:tc>
        <w:tc>
          <w:tcPr>
            <w:tcW w:w="832" w:type="dxa"/>
            <w:vAlign w:val="center"/>
          </w:tcPr>
          <w:p>
            <w:pPr>
              <w:jc w:val="center"/>
              <w:rPr>
                <w:sz w:val="24"/>
              </w:rPr>
            </w:pPr>
            <w:r>
              <w:rPr>
                <w:sz w:val="24"/>
              </w:rPr>
              <w:t>405.9</w:t>
            </w:r>
          </w:p>
        </w:tc>
        <w:tc>
          <w:tcPr>
            <w:tcW w:w="869" w:type="dxa"/>
            <w:vAlign w:val="center"/>
          </w:tcPr>
          <w:p>
            <w:pPr>
              <w:jc w:val="center"/>
              <w:rPr>
                <w:sz w:val="24"/>
              </w:rPr>
            </w:pPr>
            <w:r>
              <w:rPr>
                <w:sz w:val="24"/>
              </w:rPr>
              <w:t>425.2</w:t>
            </w:r>
          </w:p>
        </w:tc>
        <w:tc>
          <w:tcPr>
            <w:tcW w:w="932" w:type="dxa"/>
            <w:vAlign w:val="center"/>
          </w:tcPr>
          <w:p>
            <w:pPr>
              <w:jc w:val="center"/>
              <w:rPr>
                <w:sz w:val="24"/>
              </w:rPr>
            </w:pPr>
            <w:r>
              <w:rPr>
                <w:sz w:val="24"/>
              </w:rPr>
              <w:t>428.3</w:t>
            </w:r>
          </w:p>
        </w:tc>
        <w:tc>
          <w:tcPr>
            <w:tcW w:w="1336" w:type="dxa"/>
            <w:vAlign w:val="center"/>
          </w:tcPr>
          <w:p>
            <w:pPr>
              <w:jc w:val="center"/>
              <w:rPr>
                <w:sz w:val="24"/>
              </w:rPr>
            </w:pPr>
            <w:r>
              <w:rPr>
                <w:sz w:val="24"/>
              </w:rPr>
              <w:t>419.8</w:t>
            </w:r>
          </w:p>
        </w:tc>
        <w:tc>
          <w:tcPr>
            <w:tcW w:w="1644" w:type="dxa"/>
            <w:vMerge w:val="restart"/>
            <w:vAlign w:val="center"/>
          </w:tcPr>
          <w:p>
            <w:pPr>
              <w:jc w:val="center"/>
              <w:rPr>
                <w:sz w:val="24"/>
              </w:rPr>
            </w:pPr>
            <w:r>
              <w:rPr>
                <w:sz w:val="24"/>
              </w:rPr>
              <w:t>412.5</w:t>
            </w:r>
          </w:p>
        </w:tc>
        <w:tc>
          <w:tcPr>
            <w:tcW w:w="1409" w:type="dxa"/>
            <w:vMerge w:val="restart"/>
            <w:vAlign w:val="center"/>
          </w:tcPr>
          <w:p>
            <w:pPr>
              <w:jc w:val="center"/>
              <w:rPr>
                <w:sz w:val="24"/>
              </w:rPr>
            </w:pPr>
            <w:r>
              <w:rPr>
                <w:sz w:val="24"/>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072" w:type="dxa"/>
            <w:vMerge w:val="continue"/>
            <w:vAlign w:val="center"/>
          </w:tcPr>
          <w:p>
            <w:pPr>
              <w:jc w:val="center"/>
              <w:rPr>
                <w:rFonts w:eastAsia="仿宋"/>
                <w:color w:val="000000"/>
                <w:sz w:val="24"/>
              </w:rPr>
            </w:pPr>
          </w:p>
        </w:tc>
        <w:tc>
          <w:tcPr>
            <w:tcW w:w="792" w:type="dxa"/>
            <w:vAlign w:val="center"/>
          </w:tcPr>
          <w:p>
            <w:pPr>
              <w:widowControl/>
              <w:jc w:val="center"/>
              <w:textAlignment w:val="center"/>
              <w:rPr>
                <w:rFonts w:eastAsia="仿宋"/>
                <w:color w:val="000000"/>
                <w:sz w:val="24"/>
              </w:rPr>
            </w:pPr>
            <w:r>
              <w:rPr>
                <w:rFonts w:eastAsia="仿宋"/>
                <w:color w:val="000000"/>
                <w:kern w:val="0"/>
                <w:sz w:val="24"/>
                <w:lang w:bidi="ar"/>
              </w:rPr>
              <w:t>2</w:t>
            </w:r>
          </w:p>
        </w:tc>
        <w:tc>
          <w:tcPr>
            <w:tcW w:w="832" w:type="dxa"/>
            <w:vAlign w:val="center"/>
          </w:tcPr>
          <w:p>
            <w:pPr>
              <w:jc w:val="center"/>
              <w:rPr>
                <w:sz w:val="24"/>
              </w:rPr>
            </w:pPr>
            <w:r>
              <w:rPr>
                <w:sz w:val="24"/>
              </w:rPr>
              <w:t>406.7</w:t>
            </w:r>
          </w:p>
        </w:tc>
        <w:tc>
          <w:tcPr>
            <w:tcW w:w="869" w:type="dxa"/>
            <w:vAlign w:val="center"/>
          </w:tcPr>
          <w:p>
            <w:pPr>
              <w:jc w:val="center"/>
              <w:rPr>
                <w:sz w:val="24"/>
              </w:rPr>
            </w:pPr>
            <w:r>
              <w:rPr>
                <w:sz w:val="24"/>
              </w:rPr>
              <w:t>402.9</w:t>
            </w:r>
          </w:p>
        </w:tc>
        <w:tc>
          <w:tcPr>
            <w:tcW w:w="932" w:type="dxa"/>
            <w:vAlign w:val="center"/>
          </w:tcPr>
          <w:p>
            <w:pPr>
              <w:jc w:val="center"/>
              <w:rPr>
                <w:sz w:val="24"/>
              </w:rPr>
            </w:pPr>
            <w:r>
              <w:rPr>
                <w:sz w:val="24"/>
              </w:rPr>
              <w:t>405.9</w:t>
            </w:r>
          </w:p>
        </w:tc>
        <w:tc>
          <w:tcPr>
            <w:tcW w:w="1336" w:type="dxa"/>
            <w:vAlign w:val="center"/>
          </w:tcPr>
          <w:p>
            <w:pPr>
              <w:jc w:val="center"/>
              <w:rPr>
                <w:sz w:val="24"/>
              </w:rPr>
            </w:pPr>
            <w:r>
              <w:rPr>
                <w:sz w:val="24"/>
              </w:rPr>
              <w:t>405.2</w:t>
            </w:r>
          </w:p>
        </w:tc>
        <w:tc>
          <w:tcPr>
            <w:tcW w:w="1644" w:type="dxa"/>
            <w:vMerge w:val="continue"/>
            <w:vAlign w:val="center"/>
          </w:tcPr>
          <w:p>
            <w:pPr>
              <w:jc w:val="center"/>
              <w:rPr>
                <w:rFonts w:eastAsia="仿宋"/>
                <w:color w:val="000000"/>
                <w:sz w:val="24"/>
              </w:rPr>
            </w:pPr>
          </w:p>
        </w:tc>
        <w:tc>
          <w:tcPr>
            <w:tcW w:w="1409" w:type="dxa"/>
            <w:vMerge w:val="continue"/>
            <w:vAlign w:val="center"/>
          </w:tcPr>
          <w:p>
            <w:pPr>
              <w:jc w:val="center"/>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072" w:type="dxa"/>
            <w:vMerge w:val="restart"/>
            <w:vAlign w:val="center"/>
          </w:tcPr>
          <w:p>
            <w:pPr>
              <w:widowControl/>
              <w:jc w:val="center"/>
              <w:textAlignment w:val="center"/>
              <w:rPr>
                <w:rFonts w:eastAsia="仿宋"/>
                <w:color w:val="000000"/>
                <w:sz w:val="24"/>
              </w:rPr>
            </w:pPr>
            <w:r>
              <w:rPr>
                <w:rFonts w:eastAsia="仿宋"/>
                <w:color w:val="000000"/>
                <w:kern w:val="0"/>
                <w:sz w:val="24"/>
                <w:lang w:bidi="ar"/>
              </w:rPr>
              <w:t>B</w:t>
            </w:r>
          </w:p>
        </w:tc>
        <w:tc>
          <w:tcPr>
            <w:tcW w:w="792" w:type="dxa"/>
            <w:vAlign w:val="center"/>
          </w:tcPr>
          <w:p>
            <w:pPr>
              <w:widowControl/>
              <w:jc w:val="center"/>
              <w:textAlignment w:val="center"/>
              <w:rPr>
                <w:rFonts w:eastAsia="仿宋"/>
                <w:color w:val="000000"/>
                <w:sz w:val="24"/>
              </w:rPr>
            </w:pPr>
            <w:r>
              <w:rPr>
                <w:rFonts w:eastAsia="仿宋"/>
                <w:color w:val="000000"/>
                <w:kern w:val="0"/>
                <w:sz w:val="24"/>
                <w:lang w:bidi="ar"/>
              </w:rPr>
              <w:t>1</w:t>
            </w:r>
          </w:p>
        </w:tc>
        <w:tc>
          <w:tcPr>
            <w:tcW w:w="832" w:type="dxa"/>
            <w:vAlign w:val="center"/>
          </w:tcPr>
          <w:p>
            <w:pPr>
              <w:jc w:val="center"/>
              <w:rPr>
                <w:sz w:val="24"/>
              </w:rPr>
            </w:pPr>
            <w:r>
              <w:rPr>
                <w:sz w:val="24"/>
              </w:rPr>
              <w:t>409.7</w:t>
            </w:r>
          </w:p>
        </w:tc>
        <w:tc>
          <w:tcPr>
            <w:tcW w:w="869" w:type="dxa"/>
            <w:vAlign w:val="center"/>
          </w:tcPr>
          <w:p>
            <w:pPr>
              <w:jc w:val="center"/>
              <w:rPr>
                <w:sz w:val="24"/>
              </w:rPr>
            </w:pPr>
            <w:r>
              <w:rPr>
                <w:sz w:val="24"/>
              </w:rPr>
              <w:t>407.6</w:t>
            </w:r>
          </w:p>
        </w:tc>
        <w:tc>
          <w:tcPr>
            <w:tcW w:w="932" w:type="dxa"/>
            <w:vAlign w:val="center"/>
          </w:tcPr>
          <w:p>
            <w:pPr>
              <w:jc w:val="center"/>
              <w:rPr>
                <w:sz w:val="24"/>
              </w:rPr>
            </w:pPr>
            <w:r>
              <w:rPr>
                <w:sz w:val="24"/>
              </w:rPr>
              <w:t>404.5</w:t>
            </w:r>
          </w:p>
        </w:tc>
        <w:tc>
          <w:tcPr>
            <w:tcW w:w="1336" w:type="dxa"/>
            <w:vAlign w:val="center"/>
          </w:tcPr>
          <w:p>
            <w:pPr>
              <w:jc w:val="center"/>
              <w:rPr>
                <w:sz w:val="24"/>
              </w:rPr>
            </w:pPr>
            <w:r>
              <w:rPr>
                <w:sz w:val="24"/>
              </w:rPr>
              <w:t>407.3</w:t>
            </w:r>
          </w:p>
        </w:tc>
        <w:tc>
          <w:tcPr>
            <w:tcW w:w="1644" w:type="dxa"/>
            <w:vMerge w:val="restart"/>
            <w:vAlign w:val="center"/>
          </w:tcPr>
          <w:p>
            <w:pPr>
              <w:jc w:val="center"/>
              <w:rPr>
                <w:sz w:val="24"/>
              </w:rPr>
            </w:pPr>
            <w:r>
              <w:rPr>
                <w:sz w:val="24"/>
              </w:rPr>
              <w:t>405.3</w:t>
            </w:r>
          </w:p>
        </w:tc>
        <w:tc>
          <w:tcPr>
            <w:tcW w:w="1409" w:type="dxa"/>
            <w:vMerge w:val="restart"/>
            <w:vAlign w:val="center"/>
          </w:tcPr>
          <w:p>
            <w:pPr>
              <w:jc w:val="center"/>
              <w:rPr>
                <w:sz w:val="24"/>
              </w:rPr>
            </w:pPr>
            <w:r>
              <w:rPr>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072" w:type="dxa"/>
            <w:vMerge w:val="continue"/>
            <w:vAlign w:val="center"/>
          </w:tcPr>
          <w:p>
            <w:pPr>
              <w:jc w:val="center"/>
              <w:rPr>
                <w:rFonts w:eastAsia="仿宋"/>
                <w:color w:val="000000"/>
                <w:sz w:val="24"/>
              </w:rPr>
            </w:pPr>
          </w:p>
        </w:tc>
        <w:tc>
          <w:tcPr>
            <w:tcW w:w="792" w:type="dxa"/>
            <w:vAlign w:val="center"/>
          </w:tcPr>
          <w:p>
            <w:pPr>
              <w:widowControl/>
              <w:jc w:val="center"/>
              <w:textAlignment w:val="center"/>
              <w:rPr>
                <w:rFonts w:eastAsia="仿宋"/>
                <w:color w:val="000000"/>
                <w:sz w:val="24"/>
              </w:rPr>
            </w:pPr>
            <w:r>
              <w:rPr>
                <w:rFonts w:eastAsia="仿宋"/>
                <w:color w:val="000000"/>
                <w:kern w:val="0"/>
                <w:sz w:val="24"/>
                <w:lang w:bidi="ar"/>
              </w:rPr>
              <w:t>2</w:t>
            </w:r>
          </w:p>
        </w:tc>
        <w:tc>
          <w:tcPr>
            <w:tcW w:w="832" w:type="dxa"/>
            <w:vAlign w:val="center"/>
          </w:tcPr>
          <w:p>
            <w:pPr>
              <w:jc w:val="center"/>
              <w:rPr>
                <w:sz w:val="24"/>
              </w:rPr>
            </w:pPr>
            <w:r>
              <w:rPr>
                <w:sz w:val="24"/>
              </w:rPr>
              <w:t>401.2</w:t>
            </w:r>
          </w:p>
        </w:tc>
        <w:tc>
          <w:tcPr>
            <w:tcW w:w="869" w:type="dxa"/>
            <w:vAlign w:val="center"/>
          </w:tcPr>
          <w:p>
            <w:pPr>
              <w:jc w:val="center"/>
              <w:rPr>
                <w:sz w:val="24"/>
              </w:rPr>
            </w:pPr>
            <w:r>
              <w:rPr>
                <w:sz w:val="24"/>
              </w:rPr>
              <w:t>406.5</w:t>
            </w:r>
          </w:p>
        </w:tc>
        <w:tc>
          <w:tcPr>
            <w:tcW w:w="932" w:type="dxa"/>
            <w:vAlign w:val="center"/>
          </w:tcPr>
          <w:p>
            <w:pPr>
              <w:jc w:val="center"/>
              <w:rPr>
                <w:sz w:val="24"/>
              </w:rPr>
            </w:pPr>
            <w:r>
              <w:rPr>
                <w:sz w:val="24"/>
              </w:rPr>
              <w:t>402.3</w:t>
            </w:r>
          </w:p>
        </w:tc>
        <w:tc>
          <w:tcPr>
            <w:tcW w:w="1336" w:type="dxa"/>
            <w:vAlign w:val="center"/>
          </w:tcPr>
          <w:p>
            <w:pPr>
              <w:jc w:val="center"/>
              <w:rPr>
                <w:sz w:val="24"/>
              </w:rPr>
            </w:pPr>
            <w:r>
              <w:rPr>
                <w:sz w:val="24"/>
              </w:rPr>
              <w:t>403.3</w:t>
            </w:r>
          </w:p>
        </w:tc>
        <w:tc>
          <w:tcPr>
            <w:tcW w:w="1644" w:type="dxa"/>
            <w:vMerge w:val="continue"/>
            <w:vAlign w:val="center"/>
          </w:tcPr>
          <w:p>
            <w:pPr>
              <w:jc w:val="center"/>
              <w:rPr>
                <w:rFonts w:eastAsia="仿宋"/>
                <w:color w:val="000000"/>
                <w:sz w:val="24"/>
              </w:rPr>
            </w:pPr>
          </w:p>
        </w:tc>
        <w:tc>
          <w:tcPr>
            <w:tcW w:w="1409" w:type="dxa"/>
            <w:vMerge w:val="continue"/>
            <w:vAlign w:val="center"/>
          </w:tcPr>
          <w:p>
            <w:pPr>
              <w:jc w:val="center"/>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072" w:type="dxa"/>
            <w:vMerge w:val="restart"/>
            <w:vAlign w:val="center"/>
          </w:tcPr>
          <w:p>
            <w:pPr>
              <w:widowControl/>
              <w:jc w:val="center"/>
              <w:textAlignment w:val="center"/>
              <w:rPr>
                <w:rFonts w:eastAsia="仿宋"/>
                <w:color w:val="000000"/>
                <w:sz w:val="24"/>
              </w:rPr>
            </w:pPr>
            <w:r>
              <w:rPr>
                <w:rFonts w:eastAsia="仿宋"/>
                <w:color w:val="000000"/>
                <w:kern w:val="0"/>
                <w:sz w:val="24"/>
                <w:lang w:bidi="ar"/>
              </w:rPr>
              <w:t>C</w:t>
            </w:r>
          </w:p>
        </w:tc>
        <w:tc>
          <w:tcPr>
            <w:tcW w:w="792" w:type="dxa"/>
            <w:vAlign w:val="center"/>
          </w:tcPr>
          <w:p>
            <w:pPr>
              <w:widowControl/>
              <w:jc w:val="center"/>
              <w:textAlignment w:val="center"/>
              <w:rPr>
                <w:rFonts w:eastAsia="仿宋"/>
                <w:color w:val="000000"/>
                <w:sz w:val="24"/>
              </w:rPr>
            </w:pPr>
            <w:r>
              <w:rPr>
                <w:rFonts w:eastAsia="仿宋"/>
                <w:color w:val="000000"/>
                <w:kern w:val="0"/>
                <w:sz w:val="24"/>
                <w:lang w:bidi="ar"/>
              </w:rPr>
              <w:t>1</w:t>
            </w:r>
          </w:p>
        </w:tc>
        <w:tc>
          <w:tcPr>
            <w:tcW w:w="832" w:type="dxa"/>
            <w:vAlign w:val="center"/>
          </w:tcPr>
          <w:p>
            <w:pPr>
              <w:jc w:val="center"/>
              <w:rPr>
                <w:sz w:val="24"/>
              </w:rPr>
            </w:pPr>
            <w:r>
              <w:rPr>
                <w:sz w:val="24"/>
              </w:rPr>
              <w:t>397.3</w:t>
            </w:r>
          </w:p>
        </w:tc>
        <w:tc>
          <w:tcPr>
            <w:tcW w:w="869" w:type="dxa"/>
            <w:vAlign w:val="center"/>
          </w:tcPr>
          <w:p>
            <w:pPr>
              <w:jc w:val="center"/>
              <w:rPr>
                <w:sz w:val="24"/>
              </w:rPr>
            </w:pPr>
            <w:r>
              <w:rPr>
                <w:sz w:val="24"/>
              </w:rPr>
              <w:t>394.2</w:t>
            </w:r>
          </w:p>
        </w:tc>
        <w:tc>
          <w:tcPr>
            <w:tcW w:w="932" w:type="dxa"/>
            <w:vAlign w:val="center"/>
          </w:tcPr>
          <w:p>
            <w:pPr>
              <w:jc w:val="center"/>
              <w:rPr>
                <w:sz w:val="24"/>
              </w:rPr>
            </w:pPr>
            <w:r>
              <w:rPr>
                <w:sz w:val="24"/>
              </w:rPr>
              <w:t>395.5</w:t>
            </w:r>
          </w:p>
        </w:tc>
        <w:tc>
          <w:tcPr>
            <w:tcW w:w="1336" w:type="dxa"/>
            <w:vAlign w:val="center"/>
          </w:tcPr>
          <w:p>
            <w:pPr>
              <w:jc w:val="center"/>
              <w:rPr>
                <w:sz w:val="24"/>
              </w:rPr>
            </w:pPr>
            <w:r>
              <w:rPr>
                <w:sz w:val="24"/>
              </w:rPr>
              <w:t>395.7</w:t>
            </w:r>
          </w:p>
        </w:tc>
        <w:tc>
          <w:tcPr>
            <w:tcW w:w="1644" w:type="dxa"/>
            <w:vMerge w:val="restart"/>
            <w:vAlign w:val="center"/>
          </w:tcPr>
          <w:p>
            <w:pPr>
              <w:jc w:val="center"/>
              <w:rPr>
                <w:sz w:val="24"/>
              </w:rPr>
            </w:pPr>
            <w:r>
              <w:rPr>
                <w:sz w:val="24"/>
              </w:rPr>
              <w:t>390.1</w:t>
            </w:r>
          </w:p>
        </w:tc>
        <w:tc>
          <w:tcPr>
            <w:tcW w:w="1409" w:type="dxa"/>
            <w:vMerge w:val="restart"/>
            <w:vAlign w:val="center"/>
          </w:tcPr>
          <w:p>
            <w:pPr>
              <w:jc w:val="center"/>
              <w:rPr>
                <w:sz w:val="24"/>
              </w:rPr>
            </w:pPr>
            <w:r>
              <w:rPr>
                <w:sz w:val="24"/>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072" w:type="dxa"/>
            <w:vMerge w:val="continue"/>
            <w:vAlign w:val="center"/>
          </w:tcPr>
          <w:p>
            <w:pPr>
              <w:jc w:val="center"/>
              <w:rPr>
                <w:rFonts w:eastAsia="仿宋"/>
                <w:color w:val="000000"/>
                <w:sz w:val="24"/>
              </w:rPr>
            </w:pPr>
          </w:p>
        </w:tc>
        <w:tc>
          <w:tcPr>
            <w:tcW w:w="792" w:type="dxa"/>
            <w:vAlign w:val="center"/>
          </w:tcPr>
          <w:p>
            <w:pPr>
              <w:widowControl/>
              <w:jc w:val="center"/>
              <w:textAlignment w:val="center"/>
              <w:rPr>
                <w:rFonts w:eastAsia="仿宋"/>
                <w:color w:val="000000"/>
                <w:sz w:val="24"/>
              </w:rPr>
            </w:pPr>
            <w:r>
              <w:rPr>
                <w:rFonts w:eastAsia="仿宋"/>
                <w:color w:val="000000"/>
                <w:kern w:val="0"/>
                <w:sz w:val="24"/>
                <w:lang w:bidi="ar"/>
              </w:rPr>
              <w:t>2</w:t>
            </w:r>
          </w:p>
        </w:tc>
        <w:tc>
          <w:tcPr>
            <w:tcW w:w="832" w:type="dxa"/>
            <w:vAlign w:val="center"/>
          </w:tcPr>
          <w:p>
            <w:pPr>
              <w:jc w:val="center"/>
              <w:rPr>
                <w:sz w:val="24"/>
              </w:rPr>
            </w:pPr>
            <w:r>
              <w:rPr>
                <w:sz w:val="24"/>
              </w:rPr>
              <w:t>380.7</w:t>
            </w:r>
          </w:p>
        </w:tc>
        <w:tc>
          <w:tcPr>
            <w:tcW w:w="869" w:type="dxa"/>
            <w:vAlign w:val="center"/>
          </w:tcPr>
          <w:p>
            <w:pPr>
              <w:jc w:val="center"/>
              <w:rPr>
                <w:sz w:val="24"/>
              </w:rPr>
            </w:pPr>
            <w:r>
              <w:rPr>
                <w:sz w:val="24"/>
              </w:rPr>
              <w:t>384.7</w:t>
            </w:r>
          </w:p>
        </w:tc>
        <w:tc>
          <w:tcPr>
            <w:tcW w:w="932" w:type="dxa"/>
            <w:vAlign w:val="center"/>
          </w:tcPr>
          <w:p>
            <w:pPr>
              <w:jc w:val="center"/>
              <w:rPr>
                <w:sz w:val="24"/>
              </w:rPr>
            </w:pPr>
            <w:r>
              <w:rPr>
                <w:sz w:val="24"/>
              </w:rPr>
              <w:t>388.1</w:t>
            </w:r>
          </w:p>
        </w:tc>
        <w:tc>
          <w:tcPr>
            <w:tcW w:w="1336" w:type="dxa"/>
            <w:vAlign w:val="center"/>
          </w:tcPr>
          <w:p>
            <w:pPr>
              <w:jc w:val="center"/>
              <w:rPr>
                <w:sz w:val="24"/>
              </w:rPr>
            </w:pPr>
            <w:r>
              <w:rPr>
                <w:sz w:val="24"/>
              </w:rPr>
              <w:t>384.5</w:t>
            </w:r>
          </w:p>
        </w:tc>
        <w:tc>
          <w:tcPr>
            <w:tcW w:w="1644" w:type="dxa"/>
            <w:vMerge w:val="continue"/>
            <w:vAlign w:val="center"/>
          </w:tcPr>
          <w:p>
            <w:pPr>
              <w:jc w:val="left"/>
              <w:rPr>
                <w:rFonts w:eastAsia="仿宋"/>
                <w:color w:val="000000"/>
                <w:sz w:val="24"/>
              </w:rPr>
            </w:pPr>
          </w:p>
        </w:tc>
        <w:tc>
          <w:tcPr>
            <w:tcW w:w="1409" w:type="dxa"/>
            <w:vMerge w:val="continue"/>
            <w:vAlign w:val="center"/>
          </w:tcPr>
          <w:p>
            <w:pPr>
              <w:jc w:val="left"/>
              <w:rPr>
                <w:rFonts w:eastAsia="仿宋"/>
                <w:color w:val="000000"/>
                <w:sz w:val="24"/>
              </w:rPr>
            </w:pPr>
          </w:p>
        </w:tc>
      </w:tr>
    </w:tbl>
    <w:p>
      <w:pPr>
        <w:spacing w:line="360" w:lineRule="auto"/>
        <w:jc w:val="center"/>
        <w:rPr>
          <w:rFonts w:ascii="黑体" w:hAnsi="黑体" w:eastAsia="黑体" w:cs="黑体"/>
          <w:sz w:val="24"/>
        </w:rPr>
      </w:pPr>
    </w:p>
    <w:p>
      <w:pPr>
        <w:spacing w:line="360" w:lineRule="auto"/>
        <w:jc w:val="center"/>
        <w:rPr>
          <w:rFonts w:eastAsia="仿宋"/>
          <w:b/>
          <w:sz w:val="28"/>
          <w:szCs w:val="28"/>
        </w:rPr>
      </w:pPr>
      <w:r>
        <w:rPr>
          <w:rFonts w:eastAsia="仿宋"/>
          <w:b/>
          <w:sz w:val="28"/>
          <w:szCs w:val="28"/>
        </w:rPr>
        <w:t>表</w:t>
      </w:r>
      <w:r>
        <w:rPr>
          <w:rFonts w:hint="eastAsia" w:eastAsia="仿宋"/>
          <w:b/>
          <w:sz w:val="28"/>
          <w:szCs w:val="28"/>
        </w:rPr>
        <w:t>9</w:t>
      </w:r>
      <w:r>
        <w:rPr>
          <w:rFonts w:eastAsia="仿宋"/>
          <w:b/>
          <w:sz w:val="28"/>
          <w:szCs w:val="28"/>
        </w:rPr>
        <w:t xml:space="preserve"> 样品2的ITP结果及补充统计数据</w:t>
      </w:r>
    </w:p>
    <w:tbl>
      <w:tblPr>
        <w:tblStyle w:val="7"/>
        <w:tblW w:w="49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792"/>
        <w:gridCol w:w="832"/>
        <w:gridCol w:w="869"/>
        <w:gridCol w:w="932"/>
        <w:gridCol w:w="1336"/>
        <w:gridCol w:w="1644"/>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72" w:type="dxa"/>
            <w:vAlign w:val="center"/>
          </w:tcPr>
          <w:p>
            <w:pPr>
              <w:widowControl/>
              <w:jc w:val="left"/>
              <w:textAlignment w:val="center"/>
              <w:rPr>
                <w:rFonts w:eastAsia="仿宋"/>
                <w:b/>
                <w:bCs/>
                <w:color w:val="000000"/>
                <w:sz w:val="24"/>
              </w:rPr>
            </w:pPr>
            <w:r>
              <w:rPr>
                <w:rFonts w:eastAsia="仿宋"/>
                <w:b/>
                <w:color w:val="000000"/>
                <w:kern w:val="0"/>
                <w:sz w:val="24"/>
                <w:lang w:bidi="ar"/>
              </w:rPr>
              <w:t>实验室p,p=3</w:t>
            </w:r>
          </w:p>
        </w:tc>
        <w:tc>
          <w:tcPr>
            <w:tcW w:w="792" w:type="dxa"/>
            <w:vAlign w:val="center"/>
          </w:tcPr>
          <w:p>
            <w:pPr>
              <w:widowControl/>
              <w:jc w:val="left"/>
              <w:textAlignment w:val="center"/>
              <w:rPr>
                <w:rFonts w:eastAsia="仿宋"/>
                <w:b/>
                <w:bCs/>
                <w:color w:val="000000"/>
                <w:sz w:val="24"/>
              </w:rPr>
            </w:pPr>
            <w:r>
              <w:rPr>
                <w:rFonts w:eastAsia="仿宋"/>
                <w:b/>
                <w:color w:val="000000"/>
                <w:kern w:val="0"/>
                <w:sz w:val="24"/>
                <w:lang w:bidi="ar"/>
              </w:rPr>
              <w:t>天q，q=2</w:t>
            </w:r>
          </w:p>
        </w:tc>
        <w:tc>
          <w:tcPr>
            <w:tcW w:w="2633" w:type="dxa"/>
            <w:gridSpan w:val="3"/>
            <w:vAlign w:val="center"/>
          </w:tcPr>
          <w:p>
            <w:pPr>
              <w:widowControl/>
              <w:jc w:val="center"/>
              <w:textAlignment w:val="center"/>
              <w:rPr>
                <w:rStyle w:val="17"/>
                <w:rFonts w:ascii="Times New Roman" w:hAnsi="Times New Roman" w:eastAsia="仿宋" w:cs="Times New Roman"/>
                <w:b/>
                <w:bCs/>
                <w:sz w:val="24"/>
                <w:szCs w:val="24"/>
                <w:lang w:bidi="ar"/>
              </w:rPr>
            </w:pPr>
            <w:r>
              <w:rPr>
                <w:rFonts w:eastAsia="仿宋"/>
                <w:b/>
                <w:color w:val="000000"/>
                <w:kern w:val="0"/>
                <w:sz w:val="24"/>
                <w:lang w:bidi="ar"/>
              </w:rPr>
              <w:t>测量n,n=3</w:t>
            </w:r>
          </w:p>
        </w:tc>
        <w:tc>
          <w:tcPr>
            <w:tcW w:w="1336" w:type="dxa"/>
            <w:vAlign w:val="center"/>
          </w:tcPr>
          <w:p>
            <w:pPr>
              <w:widowControl/>
              <w:jc w:val="left"/>
              <w:textAlignment w:val="center"/>
              <w:rPr>
                <w:rFonts w:eastAsia="仿宋"/>
                <w:b/>
                <w:bCs/>
                <w:color w:val="000000"/>
                <w:sz w:val="24"/>
              </w:rPr>
            </w:pPr>
            <w:r>
              <w:rPr>
                <w:rStyle w:val="20"/>
                <w:rFonts w:hint="default" w:ascii="Times New Roman" w:hAnsi="Times New Roman" w:eastAsia="仿宋" w:cs="Times New Roman"/>
                <w:b/>
                <w:bCs/>
                <w:sz w:val="24"/>
                <w:szCs w:val="24"/>
                <w:lang w:bidi="ar"/>
              </w:rPr>
              <w:t>平均值</w:t>
            </w:r>
            <w:r>
              <w:rPr>
                <w:rStyle w:val="18"/>
                <w:rFonts w:eastAsia="仿宋"/>
                <w:b/>
                <w:bCs/>
                <w:sz w:val="24"/>
                <w:szCs w:val="24"/>
                <w:lang w:bidi="ar"/>
              </w:rPr>
              <w:t>y</w:t>
            </w:r>
            <w:r>
              <w:rPr>
                <w:rStyle w:val="19"/>
                <w:rFonts w:eastAsia="仿宋"/>
                <w:b/>
                <w:bCs/>
                <w:sz w:val="24"/>
                <w:szCs w:val="24"/>
                <w:lang w:bidi="ar"/>
              </w:rPr>
              <w:t>ij.</w:t>
            </w:r>
          </w:p>
        </w:tc>
        <w:tc>
          <w:tcPr>
            <w:tcW w:w="1644" w:type="dxa"/>
            <w:vAlign w:val="center"/>
          </w:tcPr>
          <w:p>
            <w:pPr>
              <w:widowControl/>
              <w:jc w:val="left"/>
              <w:textAlignment w:val="center"/>
              <w:rPr>
                <w:rFonts w:eastAsia="仿宋"/>
                <w:b/>
                <w:bCs/>
                <w:color w:val="000000"/>
                <w:sz w:val="24"/>
              </w:rPr>
            </w:pPr>
            <w:r>
              <w:rPr>
                <w:rStyle w:val="20"/>
                <w:rFonts w:hint="default" w:ascii="Times New Roman" w:hAnsi="Times New Roman" w:eastAsia="仿宋" w:cs="Times New Roman"/>
                <w:b/>
                <w:bCs/>
                <w:sz w:val="24"/>
                <w:szCs w:val="24"/>
                <w:lang w:bidi="ar"/>
              </w:rPr>
              <w:t>天平均值</w:t>
            </w:r>
            <w:r>
              <w:rPr>
                <w:rStyle w:val="18"/>
                <w:rFonts w:eastAsia="仿宋"/>
                <w:b/>
                <w:bCs/>
                <w:sz w:val="24"/>
                <w:szCs w:val="24"/>
                <w:lang w:bidi="ar"/>
              </w:rPr>
              <w:t>yi..</w:t>
            </w:r>
          </w:p>
        </w:tc>
        <w:tc>
          <w:tcPr>
            <w:tcW w:w="1409" w:type="dxa"/>
            <w:vAlign w:val="center"/>
          </w:tcPr>
          <w:p>
            <w:pPr>
              <w:widowControl/>
              <w:jc w:val="left"/>
              <w:textAlignment w:val="center"/>
              <w:rPr>
                <w:rFonts w:eastAsia="仿宋"/>
                <w:b/>
                <w:bCs/>
                <w:color w:val="000000"/>
                <w:sz w:val="24"/>
              </w:rPr>
            </w:pPr>
            <w:r>
              <w:rPr>
                <w:rStyle w:val="20"/>
                <w:rFonts w:hint="default" w:ascii="Times New Roman" w:hAnsi="Times New Roman" w:eastAsia="仿宋" w:cs="Times New Roman"/>
                <w:b/>
                <w:bCs/>
                <w:sz w:val="24"/>
                <w:szCs w:val="24"/>
                <w:lang w:bidi="ar"/>
              </w:rPr>
              <w:t>天标准差S</w:t>
            </w:r>
            <w:r>
              <w:rPr>
                <w:rStyle w:val="21"/>
                <w:rFonts w:hint="default" w:ascii="Times New Roman" w:hAnsi="Times New Roman" w:eastAsia="仿宋" w:cs="Times New Roman"/>
                <w:b/>
                <w:bCs/>
                <w:sz w:val="24"/>
                <w:szCs w:val="24"/>
                <w:lang w:bidi="ar"/>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072" w:type="dxa"/>
            <w:vMerge w:val="restart"/>
            <w:vAlign w:val="center"/>
          </w:tcPr>
          <w:p>
            <w:pPr>
              <w:widowControl/>
              <w:jc w:val="center"/>
              <w:textAlignment w:val="center"/>
              <w:rPr>
                <w:rFonts w:eastAsia="仿宋"/>
                <w:color w:val="000000"/>
                <w:sz w:val="24"/>
              </w:rPr>
            </w:pPr>
            <w:r>
              <w:rPr>
                <w:rFonts w:eastAsia="仿宋"/>
                <w:color w:val="000000"/>
                <w:kern w:val="0"/>
                <w:sz w:val="24"/>
                <w:lang w:bidi="ar"/>
              </w:rPr>
              <w:t>A</w:t>
            </w:r>
          </w:p>
        </w:tc>
        <w:tc>
          <w:tcPr>
            <w:tcW w:w="792" w:type="dxa"/>
            <w:vAlign w:val="center"/>
          </w:tcPr>
          <w:p>
            <w:pPr>
              <w:widowControl/>
              <w:jc w:val="center"/>
              <w:textAlignment w:val="center"/>
              <w:rPr>
                <w:rFonts w:eastAsia="仿宋"/>
                <w:color w:val="000000"/>
                <w:sz w:val="24"/>
              </w:rPr>
            </w:pPr>
            <w:r>
              <w:rPr>
                <w:rFonts w:eastAsia="仿宋"/>
                <w:color w:val="000000"/>
                <w:kern w:val="0"/>
                <w:sz w:val="24"/>
                <w:lang w:bidi="ar"/>
              </w:rPr>
              <w:t>1</w:t>
            </w:r>
          </w:p>
        </w:tc>
        <w:tc>
          <w:tcPr>
            <w:tcW w:w="832" w:type="dxa"/>
            <w:vAlign w:val="center"/>
          </w:tcPr>
          <w:p>
            <w:pPr>
              <w:jc w:val="center"/>
              <w:rPr>
                <w:sz w:val="24"/>
              </w:rPr>
            </w:pPr>
            <w:r>
              <w:rPr>
                <w:sz w:val="24"/>
              </w:rPr>
              <w:t>302.3</w:t>
            </w:r>
          </w:p>
        </w:tc>
        <w:tc>
          <w:tcPr>
            <w:tcW w:w="869" w:type="dxa"/>
            <w:vAlign w:val="center"/>
          </w:tcPr>
          <w:p>
            <w:pPr>
              <w:jc w:val="center"/>
              <w:rPr>
                <w:sz w:val="24"/>
              </w:rPr>
            </w:pPr>
            <w:r>
              <w:rPr>
                <w:sz w:val="24"/>
              </w:rPr>
              <w:t>298.8</w:t>
            </w:r>
          </w:p>
        </w:tc>
        <w:tc>
          <w:tcPr>
            <w:tcW w:w="932" w:type="dxa"/>
            <w:vAlign w:val="center"/>
          </w:tcPr>
          <w:p>
            <w:pPr>
              <w:jc w:val="center"/>
              <w:rPr>
                <w:sz w:val="24"/>
              </w:rPr>
            </w:pPr>
            <w:r>
              <w:rPr>
                <w:sz w:val="24"/>
              </w:rPr>
              <w:t>302.0</w:t>
            </w:r>
          </w:p>
        </w:tc>
        <w:tc>
          <w:tcPr>
            <w:tcW w:w="1336" w:type="dxa"/>
            <w:vAlign w:val="center"/>
          </w:tcPr>
          <w:p>
            <w:pPr>
              <w:jc w:val="center"/>
              <w:rPr>
                <w:sz w:val="24"/>
              </w:rPr>
            </w:pPr>
            <w:r>
              <w:rPr>
                <w:sz w:val="24"/>
              </w:rPr>
              <w:t>301.0</w:t>
            </w:r>
          </w:p>
        </w:tc>
        <w:tc>
          <w:tcPr>
            <w:tcW w:w="1644" w:type="dxa"/>
            <w:vMerge w:val="restart"/>
            <w:vAlign w:val="center"/>
          </w:tcPr>
          <w:p>
            <w:pPr>
              <w:jc w:val="center"/>
              <w:rPr>
                <w:sz w:val="24"/>
              </w:rPr>
            </w:pPr>
            <w:r>
              <w:rPr>
                <w:sz w:val="24"/>
              </w:rPr>
              <w:t>302.1</w:t>
            </w:r>
          </w:p>
        </w:tc>
        <w:tc>
          <w:tcPr>
            <w:tcW w:w="1409" w:type="dxa"/>
            <w:vMerge w:val="restart"/>
            <w:vAlign w:val="center"/>
          </w:tcPr>
          <w:p>
            <w:pPr>
              <w:jc w:val="center"/>
              <w:rPr>
                <w:sz w:val="24"/>
              </w:rPr>
            </w:pPr>
            <w:r>
              <w:rPr>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072" w:type="dxa"/>
            <w:vMerge w:val="continue"/>
            <w:vAlign w:val="center"/>
          </w:tcPr>
          <w:p>
            <w:pPr>
              <w:jc w:val="center"/>
              <w:rPr>
                <w:rFonts w:eastAsia="仿宋"/>
                <w:color w:val="000000"/>
                <w:sz w:val="24"/>
              </w:rPr>
            </w:pPr>
          </w:p>
        </w:tc>
        <w:tc>
          <w:tcPr>
            <w:tcW w:w="792" w:type="dxa"/>
            <w:vAlign w:val="center"/>
          </w:tcPr>
          <w:p>
            <w:pPr>
              <w:widowControl/>
              <w:jc w:val="center"/>
              <w:textAlignment w:val="center"/>
              <w:rPr>
                <w:rFonts w:eastAsia="仿宋"/>
                <w:color w:val="000000"/>
                <w:sz w:val="24"/>
              </w:rPr>
            </w:pPr>
            <w:r>
              <w:rPr>
                <w:rFonts w:eastAsia="仿宋"/>
                <w:color w:val="000000"/>
                <w:kern w:val="0"/>
                <w:sz w:val="24"/>
                <w:lang w:bidi="ar"/>
              </w:rPr>
              <w:t>2</w:t>
            </w:r>
          </w:p>
        </w:tc>
        <w:tc>
          <w:tcPr>
            <w:tcW w:w="832" w:type="dxa"/>
            <w:vAlign w:val="center"/>
          </w:tcPr>
          <w:p>
            <w:pPr>
              <w:jc w:val="center"/>
              <w:rPr>
                <w:sz w:val="24"/>
              </w:rPr>
            </w:pPr>
            <w:r>
              <w:rPr>
                <w:sz w:val="24"/>
              </w:rPr>
              <w:t>305.6</w:t>
            </w:r>
          </w:p>
        </w:tc>
        <w:tc>
          <w:tcPr>
            <w:tcW w:w="869" w:type="dxa"/>
            <w:vAlign w:val="center"/>
          </w:tcPr>
          <w:p>
            <w:pPr>
              <w:jc w:val="center"/>
              <w:rPr>
                <w:sz w:val="24"/>
              </w:rPr>
            </w:pPr>
            <w:r>
              <w:rPr>
                <w:sz w:val="24"/>
              </w:rPr>
              <w:t>299.6</w:t>
            </w:r>
          </w:p>
        </w:tc>
        <w:tc>
          <w:tcPr>
            <w:tcW w:w="932" w:type="dxa"/>
            <w:vAlign w:val="center"/>
          </w:tcPr>
          <w:p>
            <w:pPr>
              <w:jc w:val="center"/>
              <w:rPr>
                <w:sz w:val="24"/>
              </w:rPr>
            </w:pPr>
            <w:r>
              <w:rPr>
                <w:sz w:val="24"/>
              </w:rPr>
              <w:t>304.1</w:t>
            </w:r>
          </w:p>
        </w:tc>
        <w:tc>
          <w:tcPr>
            <w:tcW w:w="1336" w:type="dxa"/>
            <w:vAlign w:val="center"/>
          </w:tcPr>
          <w:p>
            <w:pPr>
              <w:jc w:val="center"/>
              <w:rPr>
                <w:sz w:val="24"/>
              </w:rPr>
            </w:pPr>
            <w:r>
              <w:rPr>
                <w:sz w:val="24"/>
              </w:rPr>
              <w:t>303.1</w:t>
            </w:r>
          </w:p>
        </w:tc>
        <w:tc>
          <w:tcPr>
            <w:tcW w:w="1644" w:type="dxa"/>
            <w:vMerge w:val="continue"/>
            <w:vAlign w:val="center"/>
          </w:tcPr>
          <w:p>
            <w:pPr>
              <w:jc w:val="center"/>
              <w:rPr>
                <w:rFonts w:eastAsia="仿宋"/>
                <w:color w:val="000000"/>
                <w:sz w:val="24"/>
              </w:rPr>
            </w:pPr>
          </w:p>
        </w:tc>
        <w:tc>
          <w:tcPr>
            <w:tcW w:w="1409" w:type="dxa"/>
            <w:vMerge w:val="continue"/>
            <w:vAlign w:val="center"/>
          </w:tcPr>
          <w:p>
            <w:pPr>
              <w:jc w:val="center"/>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072" w:type="dxa"/>
            <w:vMerge w:val="restart"/>
            <w:vAlign w:val="center"/>
          </w:tcPr>
          <w:p>
            <w:pPr>
              <w:widowControl/>
              <w:jc w:val="center"/>
              <w:textAlignment w:val="center"/>
              <w:rPr>
                <w:rFonts w:eastAsia="仿宋"/>
                <w:color w:val="000000"/>
                <w:sz w:val="24"/>
              </w:rPr>
            </w:pPr>
            <w:r>
              <w:rPr>
                <w:rFonts w:eastAsia="仿宋"/>
                <w:color w:val="000000"/>
                <w:kern w:val="0"/>
                <w:sz w:val="24"/>
                <w:lang w:bidi="ar"/>
              </w:rPr>
              <w:t>B</w:t>
            </w:r>
          </w:p>
        </w:tc>
        <w:tc>
          <w:tcPr>
            <w:tcW w:w="792" w:type="dxa"/>
            <w:vAlign w:val="center"/>
          </w:tcPr>
          <w:p>
            <w:pPr>
              <w:widowControl/>
              <w:jc w:val="center"/>
              <w:textAlignment w:val="center"/>
              <w:rPr>
                <w:rFonts w:eastAsia="仿宋"/>
                <w:color w:val="000000"/>
                <w:sz w:val="24"/>
              </w:rPr>
            </w:pPr>
            <w:r>
              <w:rPr>
                <w:rFonts w:eastAsia="仿宋"/>
                <w:color w:val="000000"/>
                <w:kern w:val="0"/>
                <w:sz w:val="24"/>
                <w:lang w:bidi="ar"/>
              </w:rPr>
              <w:t>1</w:t>
            </w:r>
          </w:p>
        </w:tc>
        <w:tc>
          <w:tcPr>
            <w:tcW w:w="832" w:type="dxa"/>
            <w:vAlign w:val="center"/>
          </w:tcPr>
          <w:p>
            <w:pPr>
              <w:jc w:val="center"/>
              <w:rPr>
                <w:sz w:val="24"/>
              </w:rPr>
            </w:pPr>
            <w:r>
              <w:rPr>
                <w:sz w:val="24"/>
              </w:rPr>
              <w:t>309.3</w:t>
            </w:r>
          </w:p>
        </w:tc>
        <w:tc>
          <w:tcPr>
            <w:tcW w:w="869" w:type="dxa"/>
            <w:vAlign w:val="center"/>
          </w:tcPr>
          <w:p>
            <w:pPr>
              <w:jc w:val="center"/>
              <w:rPr>
                <w:sz w:val="24"/>
              </w:rPr>
            </w:pPr>
            <w:r>
              <w:rPr>
                <w:sz w:val="24"/>
              </w:rPr>
              <w:t>297.9</w:t>
            </w:r>
          </w:p>
        </w:tc>
        <w:tc>
          <w:tcPr>
            <w:tcW w:w="932" w:type="dxa"/>
            <w:vAlign w:val="center"/>
          </w:tcPr>
          <w:p>
            <w:pPr>
              <w:jc w:val="center"/>
              <w:rPr>
                <w:sz w:val="24"/>
              </w:rPr>
            </w:pPr>
            <w:r>
              <w:rPr>
                <w:sz w:val="24"/>
              </w:rPr>
              <w:t>301.5</w:t>
            </w:r>
          </w:p>
        </w:tc>
        <w:tc>
          <w:tcPr>
            <w:tcW w:w="1336" w:type="dxa"/>
            <w:vAlign w:val="center"/>
          </w:tcPr>
          <w:p>
            <w:pPr>
              <w:jc w:val="center"/>
              <w:rPr>
                <w:sz w:val="24"/>
              </w:rPr>
            </w:pPr>
            <w:r>
              <w:rPr>
                <w:sz w:val="24"/>
              </w:rPr>
              <w:t>302.9</w:t>
            </w:r>
          </w:p>
        </w:tc>
        <w:tc>
          <w:tcPr>
            <w:tcW w:w="1644" w:type="dxa"/>
            <w:vMerge w:val="restart"/>
            <w:vAlign w:val="center"/>
          </w:tcPr>
          <w:p>
            <w:pPr>
              <w:jc w:val="center"/>
              <w:rPr>
                <w:sz w:val="24"/>
              </w:rPr>
            </w:pPr>
            <w:r>
              <w:rPr>
                <w:sz w:val="24"/>
              </w:rPr>
              <w:t>302.0</w:t>
            </w:r>
          </w:p>
        </w:tc>
        <w:tc>
          <w:tcPr>
            <w:tcW w:w="1409" w:type="dxa"/>
            <w:vMerge w:val="restart"/>
            <w:vAlign w:val="center"/>
          </w:tcPr>
          <w:p>
            <w:pPr>
              <w:jc w:val="center"/>
              <w:rPr>
                <w:sz w:val="24"/>
              </w:rPr>
            </w:pPr>
            <w:r>
              <w:rPr>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072" w:type="dxa"/>
            <w:vMerge w:val="continue"/>
            <w:vAlign w:val="center"/>
          </w:tcPr>
          <w:p>
            <w:pPr>
              <w:jc w:val="center"/>
              <w:rPr>
                <w:rFonts w:eastAsia="仿宋"/>
                <w:color w:val="000000"/>
                <w:sz w:val="24"/>
              </w:rPr>
            </w:pPr>
          </w:p>
        </w:tc>
        <w:tc>
          <w:tcPr>
            <w:tcW w:w="792" w:type="dxa"/>
            <w:vAlign w:val="center"/>
          </w:tcPr>
          <w:p>
            <w:pPr>
              <w:widowControl/>
              <w:jc w:val="center"/>
              <w:textAlignment w:val="center"/>
              <w:rPr>
                <w:rFonts w:eastAsia="仿宋"/>
                <w:color w:val="000000"/>
                <w:sz w:val="24"/>
              </w:rPr>
            </w:pPr>
            <w:r>
              <w:rPr>
                <w:rFonts w:eastAsia="仿宋"/>
                <w:color w:val="000000"/>
                <w:kern w:val="0"/>
                <w:sz w:val="24"/>
                <w:lang w:bidi="ar"/>
              </w:rPr>
              <w:t>2</w:t>
            </w:r>
          </w:p>
        </w:tc>
        <w:tc>
          <w:tcPr>
            <w:tcW w:w="832" w:type="dxa"/>
            <w:vAlign w:val="center"/>
          </w:tcPr>
          <w:p>
            <w:pPr>
              <w:jc w:val="center"/>
              <w:rPr>
                <w:sz w:val="24"/>
              </w:rPr>
            </w:pPr>
            <w:r>
              <w:rPr>
                <w:sz w:val="24"/>
              </w:rPr>
              <w:t>303.6</w:t>
            </w:r>
          </w:p>
        </w:tc>
        <w:tc>
          <w:tcPr>
            <w:tcW w:w="869" w:type="dxa"/>
            <w:vAlign w:val="center"/>
          </w:tcPr>
          <w:p>
            <w:pPr>
              <w:jc w:val="center"/>
              <w:rPr>
                <w:sz w:val="24"/>
              </w:rPr>
            </w:pPr>
            <w:r>
              <w:rPr>
                <w:sz w:val="24"/>
              </w:rPr>
              <w:t>301.7</w:t>
            </w:r>
          </w:p>
        </w:tc>
        <w:tc>
          <w:tcPr>
            <w:tcW w:w="932" w:type="dxa"/>
            <w:vAlign w:val="center"/>
          </w:tcPr>
          <w:p>
            <w:pPr>
              <w:jc w:val="center"/>
              <w:rPr>
                <w:sz w:val="24"/>
              </w:rPr>
            </w:pPr>
            <w:r>
              <w:rPr>
                <w:sz w:val="24"/>
              </w:rPr>
              <w:t>298.1</w:t>
            </w:r>
          </w:p>
        </w:tc>
        <w:tc>
          <w:tcPr>
            <w:tcW w:w="1336" w:type="dxa"/>
            <w:vAlign w:val="center"/>
          </w:tcPr>
          <w:p>
            <w:pPr>
              <w:jc w:val="center"/>
              <w:rPr>
                <w:sz w:val="24"/>
              </w:rPr>
            </w:pPr>
            <w:r>
              <w:rPr>
                <w:sz w:val="24"/>
              </w:rPr>
              <w:t>301.1</w:t>
            </w:r>
          </w:p>
        </w:tc>
        <w:tc>
          <w:tcPr>
            <w:tcW w:w="1644" w:type="dxa"/>
            <w:vMerge w:val="continue"/>
            <w:vAlign w:val="center"/>
          </w:tcPr>
          <w:p>
            <w:pPr>
              <w:jc w:val="center"/>
              <w:rPr>
                <w:rFonts w:eastAsia="仿宋"/>
                <w:color w:val="000000"/>
                <w:sz w:val="24"/>
              </w:rPr>
            </w:pPr>
          </w:p>
        </w:tc>
        <w:tc>
          <w:tcPr>
            <w:tcW w:w="1409" w:type="dxa"/>
            <w:vMerge w:val="continue"/>
            <w:vAlign w:val="center"/>
          </w:tcPr>
          <w:p>
            <w:pPr>
              <w:jc w:val="center"/>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072" w:type="dxa"/>
            <w:vMerge w:val="restart"/>
            <w:vAlign w:val="center"/>
          </w:tcPr>
          <w:p>
            <w:pPr>
              <w:widowControl/>
              <w:jc w:val="center"/>
              <w:textAlignment w:val="center"/>
              <w:rPr>
                <w:rFonts w:eastAsia="仿宋"/>
                <w:color w:val="000000"/>
                <w:sz w:val="24"/>
              </w:rPr>
            </w:pPr>
            <w:r>
              <w:rPr>
                <w:rFonts w:eastAsia="仿宋"/>
                <w:color w:val="000000"/>
                <w:kern w:val="0"/>
                <w:sz w:val="24"/>
                <w:lang w:bidi="ar"/>
              </w:rPr>
              <w:t>C</w:t>
            </w:r>
          </w:p>
        </w:tc>
        <w:tc>
          <w:tcPr>
            <w:tcW w:w="792" w:type="dxa"/>
            <w:vAlign w:val="center"/>
          </w:tcPr>
          <w:p>
            <w:pPr>
              <w:widowControl/>
              <w:jc w:val="center"/>
              <w:textAlignment w:val="center"/>
              <w:rPr>
                <w:rFonts w:eastAsia="仿宋"/>
                <w:color w:val="000000"/>
                <w:sz w:val="24"/>
              </w:rPr>
            </w:pPr>
            <w:r>
              <w:rPr>
                <w:rFonts w:eastAsia="仿宋"/>
                <w:color w:val="000000"/>
                <w:kern w:val="0"/>
                <w:sz w:val="24"/>
                <w:lang w:bidi="ar"/>
              </w:rPr>
              <w:t>1</w:t>
            </w:r>
          </w:p>
        </w:tc>
        <w:tc>
          <w:tcPr>
            <w:tcW w:w="832" w:type="dxa"/>
            <w:vAlign w:val="center"/>
          </w:tcPr>
          <w:p>
            <w:pPr>
              <w:jc w:val="center"/>
              <w:rPr>
                <w:sz w:val="24"/>
              </w:rPr>
            </w:pPr>
            <w:r>
              <w:rPr>
                <w:sz w:val="24"/>
              </w:rPr>
              <w:t>299.5</w:t>
            </w:r>
          </w:p>
        </w:tc>
        <w:tc>
          <w:tcPr>
            <w:tcW w:w="869" w:type="dxa"/>
            <w:vAlign w:val="center"/>
          </w:tcPr>
          <w:p>
            <w:pPr>
              <w:jc w:val="center"/>
              <w:rPr>
                <w:sz w:val="24"/>
              </w:rPr>
            </w:pPr>
            <w:r>
              <w:rPr>
                <w:sz w:val="24"/>
              </w:rPr>
              <w:t>296.5</w:t>
            </w:r>
          </w:p>
        </w:tc>
        <w:tc>
          <w:tcPr>
            <w:tcW w:w="932" w:type="dxa"/>
            <w:vAlign w:val="center"/>
          </w:tcPr>
          <w:p>
            <w:pPr>
              <w:jc w:val="center"/>
              <w:rPr>
                <w:sz w:val="24"/>
              </w:rPr>
            </w:pPr>
            <w:r>
              <w:rPr>
                <w:sz w:val="24"/>
              </w:rPr>
              <w:t>297.9</w:t>
            </w:r>
          </w:p>
        </w:tc>
        <w:tc>
          <w:tcPr>
            <w:tcW w:w="1336" w:type="dxa"/>
            <w:vAlign w:val="center"/>
          </w:tcPr>
          <w:p>
            <w:pPr>
              <w:jc w:val="center"/>
              <w:rPr>
                <w:sz w:val="24"/>
              </w:rPr>
            </w:pPr>
            <w:r>
              <w:rPr>
                <w:sz w:val="24"/>
              </w:rPr>
              <w:t>298.0</w:t>
            </w:r>
          </w:p>
        </w:tc>
        <w:tc>
          <w:tcPr>
            <w:tcW w:w="1644" w:type="dxa"/>
            <w:vMerge w:val="restart"/>
            <w:vAlign w:val="center"/>
          </w:tcPr>
          <w:p>
            <w:pPr>
              <w:jc w:val="center"/>
              <w:rPr>
                <w:sz w:val="24"/>
              </w:rPr>
            </w:pPr>
            <w:r>
              <w:rPr>
                <w:sz w:val="24"/>
              </w:rPr>
              <w:t>295.7</w:t>
            </w:r>
          </w:p>
        </w:tc>
        <w:tc>
          <w:tcPr>
            <w:tcW w:w="1409" w:type="dxa"/>
            <w:vMerge w:val="restart"/>
            <w:vAlign w:val="center"/>
          </w:tcPr>
          <w:p>
            <w:pPr>
              <w:jc w:val="center"/>
              <w:rPr>
                <w:sz w:val="24"/>
              </w:rPr>
            </w:pPr>
            <w:r>
              <w:rPr>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072" w:type="dxa"/>
            <w:vMerge w:val="continue"/>
            <w:vAlign w:val="center"/>
          </w:tcPr>
          <w:p>
            <w:pPr>
              <w:jc w:val="center"/>
              <w:rPr>
                <w:rFonts w:eastAsia="仿宋"/>
                <w:color w:val="000000"/>
                <w:sz w:val="24"/>
              </w:rPr>
            </w:pPr>
          </w:p>
        </w:tc>
        <w:tc>
          <w:tcPr>
            <w:tcW w:w="792" w:type="dxa"/>
            <w:vAlign w:val="center"/>
          </w:tcPr>
          <w:p>
            <w:pPr>
              <w:widowControl/>
              <w:jc w:val="center"/>
              <w:textAlignment w:val="center"/>
              <w:rPr>
                <w:rFonts w:eastAsia="仿宋"/>
                <w:color w:val="000000"/>
                <w:sz w:val="24"/>
              </w:rPr>
            </w:pPr>
            <w:r>
              <w:rPr>
                <w:rFonts w:eastAsia="仿宋"/>
                <w:color w:val="000000"/>
                <w:kern w:val="0"/>
                <w:sz w:val="24"/>
                <w:lang w:bidi="ar"/>
              </w:rPr>
              <w:t>2</w:t>
            </w:r>
          </w:p>
        </w:tc>
        <w:tc>
          <w:tcPr>
            <w:tcW w:w="832" w:type="dxa"/>
            <w:vAlign w:val="center"/>
          </w:tcPr>
          <w:p>
            <w:pPr>
              <w:jc w:val="center"/>
              <w:rPr>
                <w:sz w:val="24"/>
              </w:rPr>
            </w:pPr>
            <w:r>
              <w:rPr>
                <w:sz w:val="24"/>
              </w:rPr>
              <w:t>291.4</w:t>
            </w:r>
          </w:p>
        </w:tc>
        <w:tc>
          <w:tcPr>
            <w:tcW w:w="869" w:type="dxa"/>
            <w:vAlign w:val="center"/>
          </w:tcPr>
          <w:p>
            <w:pPr>
              <w:jc w:val="center"/>
              <w:rPr>
                <w:sz w:val="24"/>
              </w:rPr>
            </w:pPr>
            <w:r>
              <w:rPr>
                <w:sz w:val="24"/>
              </w:rPr>
              <w:t>295.7</w:t>
            </w:r>
          </w:p>
        </w:tc>
        <w:tc>
          <w:tcPr>
            <w:tcW w:w="932" w:type="dxa"/>
            <w:vAlign w:val="center"/>
          </w:tcPr>
          <w:p>
            <w:pPr>
              <w:jc w:val="center"/>
              <w:rPr>
                <w:sz w:val="24"/>
              </w:rPr>
            </w:pPr>
            <w:r>
              <w:rPr>
                <w:sz w:val="24"/>
              </w:rPr>
              <w:t>293.3</w:t>
            </w:r>
          </w:p>
        </w:tc>
        <w:tc>
          <w:tcPr>
            <w:tcW w:w="1336" w:type="dxa"/>
            <w:vAlign w:val="center"/>
          </w:tcPr>
          <w:p>
            <w:pPr>
              <w:jc w:val="center"/>
              <w:rPr>
                <w:sz w:val="24"/>
              </w:rPr>
            </w:pPr>
            <w:r>
              <w:rPr>
                <w:sz w:val="24"/>
              </w:rPr>
              <w:t>293.5</w:t>
            </w:r>
          </w:p>
        </w:tc>
        <w:tc>
          <w:tcPr>
            <w:tcW w:w="1644" w:type="dxa"/>
            <w:vMerge w:val="continue"/>
            <w:vAlign w:val="center"/>
          </w:tcPr>
          <w:p>
            <w:pPr>
              <w:jc w:val="left"/>
              <w:rPr>
                <w:rFonts w:eastAsia="仿宋"/>
                <w:color w:val="000000"/>
                <w:sz w:val="24"/>
              </w:rPr>
            </w:pPr>
          </w:p>
        </w:tc>
        <w:tc>
          <w:tcPr>
            <w:tcW w:w="1409" w:type="dxa"/>
            <w:vMerge w:val="continue"/>
            <w:vAlign w:val="center"/>
          </w:tcPr>
          <w:p>
            <w:pPr>
              <w:jc w:val="left"/>
              <w:rPr>
                <w:rFonts w:eastAsia="仿宋"/>
                <w:color w:val="000000"/>
                <w:sz w:val="24"/>
              </w:rPr>
            </w:pPr>
          </w:p>
        </w:tc>
      </w:tr>
    </w:tbl>
    <w:p>
      <w:pPr>
        <w:spacing w:line="360" w:lineRule="auto"/>
        <w:jc w:val="center"/>
        <w:rPr>
          <w:rFonts w:ascii="黑体" w:hAnsi="黑体" w:eastAsia="黑体" w:cs="黑体"/>
          <w:sz w:val="24"/>
        </w:rPr>
      </w:pPr>
    </w:p>
    <w:p>
      <w:pPr>
        <w:spacing w:line="360" w:lineRule="auto"/>
        <w:jc w:val="center"/>
        <w:rPr>
          <w:rFonts w:eastAsia="仿宋"/>
          <w:b/>
          <w:sz w:val="28"/>
          <w:szCs w:val="28"/>
        </w:rPr>
      </w:pPr>
      <w:r>
        <w:rPr>
          <w:rFonts w:eastAsia="仿宋"/>
          <w:b/>
          <w:sz w:val="28"/>
          <w:szCs w:val="28"/>
        </w:rPr>
        <w:t>表1</w:t>
      </w:r>
      <w:r>
        <w:rPr>
          <w:rFonts w:hint="eastAsia" w:eastAsia="仿宋"/>
          <w:b/>
          <w:sz w:val="28"/>
          <w:szCs w:val="28"/>
        </w:rPr>
        <w:t>0</w:t>
      </w:r>
      <w:r>
        <w:rPr>
          <w:rFonts w:eastAsia="仿宋"/>
          <w:b/>
          <w:sz w:val="28"/>
          <w:szCs w:val="28"/>
        </w:rPr>
        <w:t xml:space="preserve"> 样品3的ITP结果及补充统计数据</w:t>
      </w:r>
    </w:p>
    <w:tbl>
      <w:tblPr>
        <w:tblStyle w:val="7"/>
        <w:tblW w:w="49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792"/>
        <w:gridCol w:w="832"/>
        <w:gridCol w:w="869"/>
        <w:gridCol w:w="932"/>
        <w:gridCol w:w="1336"/>
        <w:gridCol w:w="1644"/>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72" w:type="dxa"/>
            <w:vAlign w:val="center"/>
          </w:tcPr>
          <w:p>
            <w:pPr>
              <w:widowControl/>
              <w:jc w:val="left"/>
              <w:textAlignment w:val="center"/>
              <w:rPr>
                <w:rFonts w:eastAsia="仿宋"/>
                <w:b/>
                <w:bCs/>
                <w:color w:val="000000"/>
                <w:sz w:val="24"/>
              </w:rPr>
            </w:pPr>
            <w:r>
              <w:rPr>
                <w:rFonts w:eastAsia="仿宋"/>
                <w:b/>
                <w:color w:val="000000"/>
                <w:kern w:val="0"/>
                <w:sz w:val="24"/>
                <w:lang w:bidi="ar"/>
              </w:rPr>
              <w:t>实验室p,p=3</w:t>
            </w:r>
          </w:p>
        </w:tc>
        <w:tc>
          <w:tcPr>
            <w:tcW w:w="792" w:type="dxa"/>
            <w:vAlign w:val="center"/>
          </w:tcPr>
          <w:p>
            <w:pPr>
              <w:widowControl/>
              <w:jc w:val="left"/>
              <w:textAlignment w:val="center"/>
              <w:rPr>
                <w:rFonts w:eastAsia="仿宋"/>
                <w:b/>
                <w:bCs/>
                <w:color w:val="000000"/>
                <w:sz w:val="24"/>
              </w:rPr>
            </w:pPr>
            <w:r>
              <w:rPr>
                <w:rFonts w:eastAsia="仿宋"/>
                <w:b/>
                <w:color w:val="000000"/>
                <w:kern w:val="0"/>
                <w:sz w:val="24"/>
                <w:lang w:bidi="ar"/>
              </w:rPr>
              <w:t>天q，q=2</w:t>
            </w:r>
          </w:p>
        </w:tc>
        <w:tc>
          <w:tcPr>
            <w:tcW w:w="2633" w:type="dxa"/>
            <w:gridSpan w:val="3"/>
            <w:vAlign w:val="center"/>
          </w:tcPr>
          <w:p>
            <w:pPr>
              <w:widowControl/>
              <w:jc w:val="center"/>
              <w:textAlignment w:val="center"/>
              <w:rPr>
                <w:rStyle w:val="17"/>
                <w:rFonts w:ascii="Times New Roman" w:hAnsi="Times New Roman" w:eastAsia="仿宋" w:cs="Times New Roman"/>
                <w:b/>
                <w:bCs/>
                <w:sz w:val="24"/>
                <w:szCs w:val="24"/>
                <w:lang w:bidi="ar"/>
              </w:rPr>
            </w:pPr>
            <w:r>
              <w:rPr>
                <w:rFonts w:eastAsia="仿宋"/>
                <w:b/>
                <w:color w:val="000000"/>
                <w:kern w:val="0"/>
                <w:sz w:val="24"/>
                <w:lang w:bidi="ar"/>
              </w:rPr>
              <w:t>测量n,n=3</w:t>
            </w:r>
          </w:p>
        </w:tc>
        <w:tc>
          <w:tcPr>
            <w:tcW w:w="1336" w:type="dxa"/>
            <w:vAlign w:val="center"/>
          </w:tcPr>
          <w:p>
            <w:pPr>
              <w:widowControl/>
              <w:jc w:val="left"/>
              <w:textAlignment w:val="center"/>
              <w:rPr>
                <w:rFonts w:eastAsia="仿宋"/>
                <w:b/>
                <w:bCs/>
                <w:color w:val="000000"/>
                <w:sz w:val="24"/>
              </w:rPr>
            </w:pPr>
            <w:r>
              <w:rPr>
                <w:rStyle w:val="20"/>
                <w:rFonts w:hint="default" w:ascii="Times New Roman" w:hAnsi="Times New Roman" w:eastAsia="仿宋" w:cs="Times New Roman"/>
                <w:b/>
                <w:bCs/>
                <w:sz w:val="24"/>
                <w:szCs w:val="24"/>
                <w:lang w:bidi="ar"/>
              </w:rPr>
              <w:t>平均值</w:t>
            </w:r>
            <w:r>
              <w:rPr>
                <w:rStyle w:val="18"/>
                <w:rFonts w:eastAsia="仿宋"/>
                <w:b/>
                <w:bCs/>
                <w:sz w:val="24"/>
                <w:szCs w:val="24"/>
                <w:lang w:bidi="ar"/>
              </w:rPr>
              <w:t>y</w:t>
            </w:r>
            <w:r>
              <w:rPr>
                <w:rStyle w:val="19"/>
                <w:rFonts w:eastAsia="仿宋"/>
                <w:b/>
                <w:bCs/>
                <w:sz w:val="24"/>
                <w:szCs w:val="24"/>
                <w:lang w:bidi="ar"/>
              </w:rPr>
              <w:t>ij.</w:t>
            </w:r>
          </w:p>
        </w:tc>
        <w:tc>
          <w:tcPr>
            <w:tcW w:w="1644" w:type="dxa"/>
            <w:vAlign w:val="center"/>
          </w:tcPr>
          <w:p>
            <w:pPr>
              <w:widowControl/>
              <w:jc w:val="left"/>
              <w:textAlignment w:val="center"/>
              <w:rPr>
                <w:rFonts w:eastAsia="仿宋"/>
                <w:b/>
                <w:bCs/>
                <w:color w:val="000000"/>
                <w:sz w:val="24"/>
              </w:rPr>
            </w:pPr>
            <w:r>
              <w:rPr>
                <w:rStyle w:val="20"/>
                <w:rFonts w:hint="default" w:ascii="Times New Roman" w:hAnsi="Times New Roman" w:eastAsia="仿宋" w:cs="Times New Roman"/>
                <w:b/>
                <w:bCs/>
                <w:sz w:val="24"/>
                <w:szCs w:val="24"/>
                <w:lang w:bidi="ar"/>
              </w:rPr>
              <w:t>天平均值</w:t>
            </w:r>
            <w:r>
              <w:rPr>
                <w:rStyle w:val="18"/>
                <w:rFonts w:eastAsia="仿宋"/>
                <w:b/>
                <w:bCs/>
                <w:sz w:val="24"/>
                <w:szCs w:val="24"/>
                <w:lang w:bidi="ar"/>
              </w:rPr>
              <w:t>yi..</w:t>
            </w:r>
          </w:p>
        </w:tc>
        <w:tc>
          <w:tcPr>
            <w:tcW w:w="1409" w:type="dxa"/>
            <w:vAlign w:val="center"/>
          </w:tcPr>
          <w:p>
            <w:pPr>
              <w:widowControl/>
              <w:jc w:val="left"/>
              <w:textAlignment w:val="center"/>
              <w:rPr>
                <w:rFonts w:eastAsia="仿宋"/>
                <w:b/>
                <w:bCs/>
                <w:color w:val="000000"/>
                <w:sz w:val="24"/>
              </w:rPr>
            </w:pPr>
            <w:r>
              <w:rPr>
                <w:rStyle w:val="20"/>
                <w:rFonts w:hint="default" w:ascii="Times New Roman" w:hAnsi="Times New Roman" w:eastAsia="仿宋" w:cs="Times New Roman"/>
                <w:b/>
                <w:bCs/>
                <w:sz w:val="24"/>
                <w:szCs w:val="24"/>
                <w:lang w:bidi="ar"/>
              </w:rPr>
              <w:t>天标准差S</w:t>
            </w:r>
            <w:r>
              <w:rPr>
                <w:rStyle w:val="21"/>
                <w:rFonts w:hint="default" w:ascii="Times New Roman" w:hAnsi="Times New Roman" w:eastAsia="仿宋" w:cs="Times New Roman"/>
                <w:b/>
                <w:bCs/>
                <w:sz w:val="24"/>
                <w:szCs w:val="24"/>
                <w:lang w:bidi="ar"/>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072" w:type="dxa"/>
            <w:vMerge w:val="restart"/>
            <w:vAlign w:val="center"/>
          </w:tcPr>
          <w:p>
            <w:pPr>
              <w:widowControl/>
              <w:jc w:val="center"/>
              <w:textAlignment w:val="center"/>
              <w:rPr>
                <w:rFonts w:eastAsia="仿宋"/>
                <w:color w:val="000000"/>
                <w:sz w:val="24"/>
              </w:rPr>
            </w:pPr>
            <w:r>
              <w:rPr>
                <w:rFonts w:eastAsia="仿宋"/>
                <w:color w:val="000000"/>
                <w:kern w:val="0"/>
                <w:sz w:val="24"/>
                <w:lang w:bidi="ar"/>
              </w:rPr>
              <w:t>A</w:t>
            </w:r>
          </w:p>
        </w:tc>
        <w:tc>
          <w:tcPr>
            <w:tcW w:w="792" w:type="dxa"/>
            <w:vAlign w:val="center"/>
          </w:tcPr>
          <w:p>
            <w:pPr>
              <w:widowControl/>
              <w:jc w:val="center"/>
              <w:textAlignment w:val="center"/>
              <w:rPr>
                <w:rFonts w:eastAsia="仿宋"/>
                <w:color w:val="000000"/>
                <w:sz w:val="24"/>
              </w:rPr>
            </w:pPr>
            <w:r>
              <w:rPr>
                <w:rFonts w:eastAsia="仿宋"/>
                <w:color w:val="000000"/>
                <w:kern w:val="0"/>
                <w:sz w:val="24"/>
                <w:lang w:bidi="ar"/>
              </w:rPr>
              <w:t>1</w:t>
            </w:r>
          </w:p>
        </w:tc>
        <w:tc>
          <w:tcPr>
            <w:tcW w:w="832" w:type="dxa"/>
            <w:vAlign w:val="center"/>
          </w:tcPr>
          <w:p>
            <w:pPr>
              <w:jc w:val="center"/>
              <w:rPr>
                <w:sz w:val="24"/>
              </w:rPr>
            </w:pPr>
            <w:r>
              <w:rPr>
                <w:sz w:val="24"/>
              </w:rPr>
              <w:t>372.6</w:t>
            </w:r>
          </w:p>
        </w:tc>
        <w:tc>
          <w:tcPr>
            <w:tcW w:w="869" w:type="dxa"/>
            <w:vAlign w:val="center"/>
          </w:tcPr>
          <w:p>
            <w:pPr>
              <w:jc w:val="center"/>
              <w:rPr>
                <w:sz w:val="24"/>
              </w:rPr>
            </w:pPr>
            <w:r>
              <w:rPr>
                <w:sz w:val="24"/>
              </w:rPr>
              <w:t>369.4</w:t>
            </w:r>
          </w:p>
        </w:tc>
        <w:tc>
          <w:tcPr>
            <w:tcW w:w="932" w:type="dxa"/>
            <w:vAlign w:val="center"/>
          </w:tcPr>
          <w:p>
            <w:pPr>
              <w:jc w:val="center"/>
              <w:rPr>
                <w:sz w:val="24"/>
              </w:rPr>
            </w:pPr>
            <w:r>
              <w:rPr>
                <w:sz w:val="24"/>
              </w:rPr>
              <w:t>371.5</w:t>
            </w:r>
          </w:p>
        </w:tc>
        <w:tc>
          <w:tcPr>
            <w:tcW w:w="1336" w:type="dxa"/>
            <w:vAlign w:val="center"/>
          </w:tcPr>
          <w:p>
            <w:pPr>
              <w:jc w:val="center"/>
              <w:rPr>
                <w:sz w:val="24"/>
              </w:rPr>
            </w:pPr>
            <w:r>
              <w:rPr>
                <w:sz w:val="24"/>
              </w:rPr>
              <w:t>371.2</w:t>
            </w:r>
          </w:p>
        </w:tc>
        <w:tc>
          <w:tcPr>
            <w:tcW w:w="1644" w:type="dxa"/>
            <w:vMerge w:val="restart"/>
            <w:vAlign w:val="center"/>
          </w:tcPr>
          <w:p>
            <w:pPr>
              <w:jc w:val="center"/>
              <w:rPr>
                <w:sz w:val="24"/>
              </w:rPr>
            </w:pPr>
            <w:r>
              <w:rPr>
                <w:sz w:val="24"/>
              </w:rPr>
              <w:t>366.2</w:t>
            </w:r>
          </w:p>
        </w:tc>
        <w:tc>
          <w:tcPr>
            <w:tcW w:w="1409" w:type="dxa"/>
            <w:vMerge w:val="restart"/>
            <w:vAlign w:val="center"/>
          </w:tcPr>
          <w:p>
            <w:pPr>
              <w:jc w:val="center"/>
              <w:rPr>
                <w:sz w:val="24"/>
              </w:rPr>
            </w:pPr>
            <w:r>
              <w:rPr>
                <w:sz w:val="24"/>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072" w:type="dxa"/>
            <w:vMerge w:val="continue"/>
            <w:vAlign w:val="center"/>
          </w:tcPr>
          <w:p>
            <w:pPr>
              <w:jc w:val="center"/>
              <w:rPr>
                <w:rFonts w:eastAsia="仿宋"/>
                <w:color w:val="000000"/>
                <w:sz w:val="24"/>
              </w:rPr>
            </w:pPr>
          </w:p>
        </w:tc>
        <w:tc>
          <w:tcPr>
            <w:tcW w:w="792" w:type="dxa"/>
            <w:vAlign w:val="center"/>
          </w:tcPr>
          <w:p>
            <w:pPr>
              <w:widowControl/>
              <w:jc w:val="center"/>
              <w:textAlignment w:val="center"/>
              <w:rPr>
                <w:rFonts w:eastAsia="仿宋"/>
                <w:color w:val="000000"/>
                <w:sz w:val="24"/>
              </w:rPr>
            </w:pPr>
            <w:r>
              <w:rPr>
                <w:rFonts w:eastAsia="仿宋"/>
                <w:color w:val="000000"/>
                <w:kern w:val="0"/>
                <w:sz w:val="24"/>
                <w:lang w:bidi="ar"/>
              </w:rPr>
              <w:t>2</w:t>
            </w:r>
          </w:p>
        </w:tc>
        <w:tc>
          <w:tcPr>
            <w:tcW w:w="832" w:type="dxa"/>
            <w:vAlign w:val="center"/>
          </w:tcPr>
          <w:p>
            <w:pPr>
              <w:jc w:val="center"/>
              <w:rPr>
                <w:sz w:val="24"/>
              </w:rPr>
            </w:pPr>
            <w:r>
              <w:rPr>
                <w:sz w:val="24"/>
              </w:rPr>
              <w:t>362.2</w:t>
            </w:r>
          </w:p>
        </w:tc>
        <w:tc>
          <w:tcPr>
            <w:tcW w:w="869" w:type="dxa"/>
            <w:vAlign w:val="center"/>
          </w:tcPr>
          <w:p>
            <w:pPr>
              <w:jc w:val="center"/>
              <w:rPr>
                <w:sz w:val="24"/>
              </w:rPr>
            </w:pPr>
            <w:r>
              <w:rPr>
                <w:sz w:val="24"/>
              </w:rPr>
              <w:t>359.7</w:t>
            </w:r>
          </w:p>
        </w:tc>
        <w:tc>
          <w:tcPr>
            <w:tcW w:w="932" w:type="dxa"/>
            <w:vAlign w:val="center"/>
          </w:tcPr>
          <w:p>
            <w:pPr>
              <w:jc w:val="center"/>
              <w:rPr>
                <w:sz w:val="24"/>
              </w:rPr>
            </w:pPr>
            <w:r>
              <w:rPr>
                <w:sz w:val="24"/>
              </w:rPr>
              <w:t>361.5</w:t>
            </w:r>
          </w:p>
        </w:tc>
        <w:tc>
          <w:tcPr>
            <w:tcW w:w="1336" w:type="dxa"/>
            <w:vAlign w:val="center"/>
          </w:tcPr>
          <w:p>
            <w:pPr>
              <w:jc w:val="center"/>
              <w:rPr>
                <w:sz w:val="24"/>
              </w:rPr>
            </w:pPr>
            <w:r>
              <w:rPr>
                <w:sz w:val="24"/>
              </w:rPr>
              <w:t>361.1</w:t>
            </w:r>
          </w:p>
        </w:tc>
        <w:tc>
          <w:tcPr>
            <w:tcW w:w="1644" w:type="dxa"/>
            <w:vMerge w:val="continue"/>
            <w:vAlign w:val="center"/>
          </w:tcPr>
          <w:p>
            <w:pPr>
              <w:jc w:val="center"/>
              <w:rPr>
                <w:rFonts w:eastAsia="仿宋"/>
                <w:color w:val="000000"/>
                <w:sz w:val="24"/>
              </w:rPr>
            </w:pPr>
          </w:p>
        </w:tc>
        <w:tc>
          <w:tcPr>
            <w:tcW w:w="1409" w:type="dxa"/>
            <w:vMerge w:val="continue"/>
            <w:vAlign w:val="center"/>
          </w:tcPr>
          <w:p>
            <w:pPr>
              <w:jc w:val="center"/>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072" w:type="dxa"/>
            <w:vMerge w:val="restart"/>
            <w:vAlign w:val="center"/>
          </w:tcPr>
          <w:p>
            <w:pPr>
              <w:widowControl/>
              <w:jc w:val="center"/>
              <w:textAlignment w:val="center"/>
              <w:rPr>
                <w:rFonts w:eastAsia="仿宋"/>
                <w:color w:val="000000"/>
                <w:sz w:val="24"/>
              </w:rPr>
            </w:pPr>
            <w:r>
              <w:rPr>
                <w:rFonts w:eastAsia="仿宋"/>
                <w:color w:val="000000"/>
                <w:kern w:val="0"/>
                <w:sz w:val="24"/>
                <w:lang w:bidi="ar"/>
              </w:rPr>
              <w:t>B</w:t>
            </w:r>
          </w:p>
        </w:tc>
        <w:tc>
          <w:tcPr>
            <w:tcW w:w="792" w:type="dxa"/>
            <w:vAlign w:val="center"/>
          </w:tcPr>
          <w:p>
            <w:pPr>
              <w:widowControl/>
              <w:jc w:val="center"/>
              <w:textAlignment w:val="center"/>
              <w:rPr>
                <w:rFonts w:eastAsia="仿宋"/>
                <w:color w:val="000000"/>
                <w:sz w:val="24"/>
              </w:rPr>
            </w:pPr>
            <w:r>
              <w:rPr>
                <w:rFonts w:eastAsia="仿宋"/>
                <w:color w:val="000000"/>
                <w:kern w:val="0"/>
                <w:sz w:val="24"/>
                <w:lang w:bidi="ar"/>
              </w:rPr>
              <w:t>1</w:t>
            </w:r>
          </w:p>
        </w:tc>
        <w:tc>
          <w:tcPr>
            <w:tcW w:w="832" w:type="dxa"/>
            <w:vAlign w:val="center"/>
          </w:tcPr>
          <w:p>
            <w:pPr>
              <w:jc w:val="center"/>
              <w:rPr>
                <w:sz w:val="24"/>
              </w:rPr>
            </w:pPr>
            <w:r>
              <w:rPr>
                <w:sz w:val="24"/>
              </w:rPr>
              <w:t>372.5</w:t>
            </w:r>
          </w:p>
        </w:tc>
        <w:tc>
          <w:tcPr>
            <w:tcW w:w="869" w:type="dxa"/>
            <w:vAlign w:val="center"/>
          </w:tcPr>
          <w:p>
            <w:pPr>
              <w:jc w:val="center"/>
              <w:rPr>
                <w:sz w:val="24"/>
              </w:rPr>
            </w:pPr>
            <w:r>
              <w:rPr>
                <w:sz w:val="24"/>
              </w:rPr>
              <w:t>369.2</w:t>
            </w:r>
          </w:p>
        </w:tc>
        <w:tc>
          <w:tcPr>
            <w:tcW w:w="932" w:type="dxa"/>
            <w:vAlign w:val="center"/>
          </w:tcPr>
          <w:p>
            <w:pPr>
              <w:jc w:val="center"/>
              <w:rPr>
                <w:sz w:val="24"/>
              </w:rPr>
            </w:pPr>
            <w:r>
              <w:rPr>
                <w:sz w:val="24"/>
              </w:rPr>
              <w:t>368.4</w:t>
            </w:r>
          </w:p>
        </w:tc>
        <w:tc>
          <w:tcPr>
            <w:tcW w:w="1336" w:type="dxa"/>
            <w:vAlign w:val="center"/>
          </w:tcPr>
          <w:p>
            <w:pPr>
              <w:jc w:val="center"/>
              <w:rPr>
                <w:sz w:val="24"/>
              </w:rPr>
            </w:pPr>
            <w:r>
              <w:rPr>
                <w:sz w:val="24"/>
              </w:rPr>
              <w:t>370.0</w:t>
            </w:r>
          </w:p>
        </w:tc>
        <w:tc>
          <w:tcPr>
            <w:tcW w:w="1644" w:type="dxa"/>
            <w:vMerge w:val="restart"/>
            <w:vAlign w:val="center"/>
          </w:tcPr>
          <w:p>
            <w:pPr>
              <w:jc w:val="center"/>
              <w:rPr>
                <w:sz w:val="24"/>
              </w:rPr>
            </w:pPr>
            <w:r>
              <w:rPr>
                <w:sz w:val="24"/>
              </w:rPr>
              <w:t>371.9</w:t>
            </w:r>
          </w:p>
        </w:tc>
        <w:tc>
          <w:tcPr>
            <w:tcW w:w="1409" w:type="dxa"/>
            <w:vMerge w:val="restart"/>
            <w:vAlign w:val="center"/>
          </w:tcPr>
          <w:p>
            <w:pPr>
              <w:jc w:val="center"/>
              <w:rPr>
                <w:sz w:val="24"/>
              </w:rPr>
            </w:pPr>
            <w:r>
              <w:rPr>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072" w:type="dxa"/>
            <w:vMerge w:val="continue"/>
            <w:vAlign w:val="center"/>
          </w:tcPr>
          <w:p>
            <w:pPr>
              <w:jc w:val="center"/>
              <w:rPr>
                <w:rFonts w:eastAsia="仿宋"/>
                <w:color w:val="000000"/>
                <w:sz w:val="24"/>
              </w:rPr>
            </w:pPr>
          </w:p>
        </w:tc>
        <w:tc>
          <w:tcPr>
            <w:tcW w:w="792" w:type="dxa"/>
            <w:vAlign w:val="center"/>
          </w:tcPr>
          <w:p>
            <w:pPr>
              <w:widowControl/>
              <w:jc w:val="center"/>
              <w:textAlignment w:val="center"/>
              <w:rPr>
                <w:rFonts w:eastAsia="仿宋"/>
                <w:color w:val="000000"/>
                <w:sz w:val="24"/>
              </w:rPr>
            </w:pPr>
            <w:r>
              <w:rPr>
                <w:rFonts w:eastAsia="仿宋"/>
                <w:color w:val="000000"/>
                <w:kern w:val="0"/>
                <w:sz w:val="24"/>
                <w:lang w:bidi="ar"/>
              </w:rPr>
              <w:t>2</w:t>
            </w:r>
          </w:p>
        </w:tc>
        <w:tc>
          <w:tcPr>
            <w:tcW w:w="832" w:type="dxa"/>
            <w:vAlign w:val="center"/>
          </w:tcPr>
          <w:p>
            <w:pPr>
              <w:jc w:val="center"/>
              <w:rPr>
                <w:sz w:val="24"/>
              </w:rPr>
            </w:pPr>
            <w:r>
              <w:rPr>
                <w:sz w:val="24"/>
              </w:rPr>
              <w:t>374.1</w:t>
            </w:r>
          </w:p>
        </w:tc>
        <w:tc>
          <w:tcPr>
            <w:tcW w:w="869" w:type="dxa"/>
            <w:vAlign w:val="center"/>
          </w:tcPr>
          <w:p>
            <w:pPr>
              <w:jc w:val="center"/>
              <w:rPr>
                <w:sz w:val="24"/>
              </w:rPr>
            </w:pPr>
            <w:r>
              <w:rPr>
                <w:sz w:val="24"/>
              </w:rPr>
              <w:t>371.2</w:t>
            </w:r>
          </w:p>
        </w:tc>
        <w:tc>
          <w:tcPr>
            <w:tcW w:w="932" w:type="dxa"/>
            <w:vAlign w:val="center"/>
          </w:tcPr>
          <w:p>
            <w:pPr>
              <w:jc w:val="center"/>
              <w:rPr>
                <w:sz w:val="24"/>
              </w:rPr>
            </w:pPr>
            <w:r>
              <w:rPr>
                <w:sz w:val="24"/>
              </w:rPr>
              <w:t>375.9</w:t>
            </w:r>
          </w:p>
        </w:tc>
        <w:tc>
          <w:tcPr>
            <w:tcW w:w="1336" w:type="dxa"/>
            <w:vAlign w:val="center"/>
          </w:tcPr>
          <w:p>
            <w:pPr>
              <w:jc w:val="center"/>
              <w:rPr>
                <w:sz w:val="24"/>
              </w:rPr>
            </w:pPr>
            <w:r>
              <w:rPr>
                <w:sz w:val="24"/>
              </w:rPr>
              <w:t>373.7</w:t>
            </w:r>
          </w:p>
        </w:tc>
        <w:tc>
          <w:tcPr>
            <w:tcW w:w="1644" w:type="dxa"/>
            <w:vMerge w:val="continue"/>
            <w:vAlign w:val="center"/>
          </w:tcPr>
          <w:p>
            <w:pPr>
              <w:jc w:val="center"/>
              <w:rPr>
                <w:rFonts w:eastAsia="仿宋"/>
                <w:color w:val="000000"/>
                <w:sz w:val="24"/>
              </w:rPr>
            </w:pPr>
          </w:p>
        </w:tc>
        <w:tc>
          <w:tcPr>
            <w:tcW w:w="1409" w:type="dxa"/>
            <w:vMerge w:val="continue"/>
            <w:vAlign w:val="center"/>
          </w:tcPr>
          <w:p>
            <w:pPr>
              <w:jc w:val="center"/>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072" w:type="dxa"/>
            <w:vMerge w:val="restart"/>
            <w:vAlign w:val="center"/>
          </w:tcPr>
          <w:p>
            <w:pPr>
              <w:widowControl/>
              <w:jc w:val="center"/>
              <w:textAlignment w:val="center"/>
              <w:rPr>
                <w:rFonts w:eastAsia="仿宋"/>
                <w:color w:val="000000"/>
                <w:sz w:val="24"/>
              </w:rPr>
            </w:pPr>
            <w:r>
              <w:rPr>
                <w:rFonts w:eastAsia="仿宋"/>
                <w:color w:val="000000"/>
                <w:kern w:val="0"/>
                <w:sz w:val="24"/>
                <w:lang w:bidi="ar"/>
              </w:rPr>
              <w:t>C</w:t>
            </w:r>
          </w:p>
        </w:tc>
        <w:tc>
          <w:tcPr>
            <w:tcW w:w="792" w:type="dxa"/>
            <w:vAlign w:val="center"/>
          </w:tcPr>
          <w:p>
            <w:pPr>
              <w:widowControl/>
              <w:jc w:val="center"/>
              <w:textAlignment w:val="center"/>
              <w:rPr>
                <w:rFonts w:eastAsia="仿宋"/>
                <w:color w:val="000000"/>
                <w:sz w:val="24"/>
              </w:rPr>
            </w:pPr>
            <w:r>
              <w:rPr>
                <w:rFonts w:eastAsia="仿宋"/>
                <w:color w:val="000000"/>
                <w:kern w:val="0"/>
                <w:sz w:val="24"/>
                <w:lang w:bidi="ar"/>
              </w:rPr>
              <w:t>1</w:t>
            </w:r>
          </w:p>
        </w:tc>
        <w:tc>
          <w:tcPr>
            <w:tcW w:w="832" w:type="dxa"/>
            <w:vAlign w:val="center"/>
          </w:tcPr>
          <w:p>
            <w:pPr>
              <w:jc w:val="center"/>
              <w:rPr>
                <w:sz w:val="24"/>
              </w:rPr>
            </w:pPr>
            <w:r>
              <w:rPr>
                <w:sz w:val="24"/>
              </w:rPr>
              <w:t>345.1</w:t>
            </w:r>
          </w:p>
        </w:tc>
        <w:tc>
          <w:tcPr>
            <w:tcW w:w="869" w:type="dxa"/>
            <w:vAlign w:val="center"/>
          </w:tcPr>
          <w:p>
            <w:pPr>
              <w:jc w:val="center"/>
              <w:rPr>
                <w:sz w:val="24"/>
              </w:rPr>
            </w:pPr>
            <w:r>
              <w:rPr>
                <w:sz w:val="24"/>
              </w:rPr>
              <w:t>362.8</w:t>
            </w:r>
          </w:p>
        </w:tc>
        <w:tc>
          <w:tcPr>
            <w:tcW w:w="932" w:type="dxa"/>
            <w:vAlign w:val="center"/>
          </w:tcPr>
          <w:p>
            <w:pPr>
              <w:jc w:val="center"/>
              <w:rPr>
                <w:sz w:val="24"/>
              </w:rPr>
            </w:pPr>
            <w:r>
              <w:rPr>
                <w:sz w:val="24"/>
              </w:rPr>
              <w:t>373.4</w:t>
            </w:r>
          </w:p>
        </w:tc>
        <w:tc>
          <w:tcPr>
            <w:tcW w:w="1336" w:type="dxa"/>
            <w:vAlign w:val="center"/>
          </w:tcPr>
          <w:p>
            <w:pPr>
              <w:jc w:val="center"/>
              <w:rPr>
                <w:sz w:val="24"/>
              </w:rPr>
            </w:pPr>
            <w:r>
              <w:rPr>
                <w:sz w:val="24"/>
              </w:rPr>
              <w:t>360.4</w:t>
            </w:r>
          </w:p>
        </w:tc>
        <w:tc>
          <w:tcPr>
            <w:tcW w:w="1644" w:type="dxa"/>
            <w:vMerge w:val="restart"/>
            <w:vAlign w:val="center"/>
          </w:tcPr>
          <w:p>
            <w:pPr>
              <w:jc w:val="center"/>
              <w:rPr>
                <w:sz w:val="24"/>
              </w:rPr>
            </w:pPr>
            <w:r>
              <w:rPr>
                <w:sz w:val="24"/>
              </w:rPr>
              <w:t>365.9</w:t>
            </w:r>
          </w:p>
        </w:tc>
        <w:tc>
          <w:tcPr>
            <w:tcW w:w="1409" w:type="dxa"/>
            <w:vMerge w:val="restart"/>
            <w:vAlign w:val="center"/>
          </w:tcPr>
          <w:p>
            <w:pPr>
              <w:jc w:val="center"/>
              <w:rPr>
                <w:sz w:val="24"/>
              </w:rPr>
            </w:pPr>
            <w:r>
              <w:rPr>
                <w:sz w:val="24"/>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072" w:type="dxa"/>
            <w:vMerge w:val="continue"/>
            <w:vAlign w:val="center"/>
          </w:tcPr>
          <w:p>
            <w:pPr>
              <w:jc w:val="center"/>
              <w:rPr>
                <w:rFonts w:eastAsia="仿宋"/>
                <w:color w:val="000000"/>
                <w:sz w:val="24"/>
              </w:rPr>
            </w:pPr>
          </w:p>
        </w:tc>
        <w:tc>
          <w:tcPr>
            <w:tcW w:w="792" w:type="dxa"/>
            <w:vAlign w:val="center"/>
          </w:tcPr>
          <w:p>
            <w:pPr>
              <w:widowControl/>
              <w:jc w:val="center"/>
              <w:textAlignment w:val="center"/>
              <w:rPr>
                <w:rFonts w:eastAsia="仿宋"/>
                <w:color w:val="000000"/>
                <w:sz w:val="24"/>
              </w:rPr>
            </w:pPr>
            <w:r>
              <w:rPr>
                <w:rFonts w:eastAsia="仿宋"/>
                <w:color w:val="000000"/>
                <w:kern w:val="0"/>
                <w:sz w:val="24"/>
                <w:lang w:bidi="ar"/>
              </w:rPr>
              <w:t>2</w:t>
            </w:r>
          </w:p>
        </w:tc>
        <w:tc>
          <w:tcPr>
            <w:tcW w:w="832" w:type="dxa"/>
            <w:vAlign w:val="center"/>
          </w:tcPr>
          <w:p>
            <w:pPr>
              <w:jc w:val="center"/>
              <w:rPr>
                <w:sz w:val="24"/>
              </w:rPr>
            </w:pPr>
            <w:r>
              <w:rPr>
                <w:sz w:val="24"/>
              </w:rPr>
              <w:t>379.9</w:t>
            </w:r>
          </w:p>
        </w:tc>
        <w:tc>
          <w:tcPr>
            <w:tcW w:w="869" w:type="dxa"/>
            <w:vAlign w:val="center"/>
          </w:tcPr>
          <w:p>
            <w:pPr>
              <w:jc w:val="center"/>
              <w:rPr>
                <w:sz w:val="24"/>
              </w:rPr>
            </w:pPr>
            <w:r>
              <w:rPr>
                <w:sz w:val="24"/>
              </w:rPr>
              <w:t>370.2</w:t>
            </w:r>
          </w:p>
        </w:tc>
        <w:tc>
          <w:tcPr>
            <w:tcW w:w="932" w:type="dxa"/>
            <w:vAlign w:val="center"/>
          </w:tcPr>
          <w:p>
            <w:pPr>
              <w:jc w:val="center"/>
              <w:rPr>
                <w:sz w:val="24"/>
              </w:rPr>
            </w:pPr>
            <w:r>
              <w:rPr>
                <w:sz w:val="24"/>
              </w:rPr>
              <w:t>363.7</w:t>
            </w:r>
          </w:p>
        </w:tc>
        <w:tc>
          <w:tcPr>
            <w:tcW w:w="1336" w:type="dxa"/>
            <w:vAlign w:val="center"/>
          </w:tcPr>
          <w:p>
            <w:pPr>
              <w:jc w:val="center"/>
              <w:rPr>
                <w:sz w:val="24"/>
              </w:rPr>
            </w:pPr>
            <w:r>
              <w:rPr>
                <w:sz w:val="24"/>
              </w:rPr>
              <w:t>371.3</w:t>
            </w:r>
          </w:p>
        </w:tc>
        <w:tc>
          <w:tcPr>
            <w:tcW w:w="1644" w:type="dxa"/>
            <w:vMerge w:val="continue"/>
            <w:vAlign w:val="center"/>
          </w:tcPr>
          <w:p>
            <w:pPr>
              <w:jc w:val="left"/>
              <w:rPr>
                <w:rFonts w:eastAsia="仿宋"/>
                <w:color w:val="000000"/>
                <w:sz w:val="24"/>
              </w:rPr>
            </w:pPr>
          </w:p>
        </w:tc>
        <w:tc>
          <w:tcPr>
            <w:tcW w:w="1409" w:type="dxa"/>
            <w:vMerge w:val="continue"/>
            <w:vAlign w:val="center"/>
          </w:tcPr>
          <w:p>
            <w:pPr>
              <w:jc w:val="left"/>
              <w:rPr>
                <w:rFonts w:eastAsia="仿宋"/>
                <w:color w:val="000000"/>
                <w:sz w:val="24"/>
              </w:rPr>
            </w:pPr>
          </w:p>
        </w:tc>
      </w:tr>
    </w:tbl>
    <w:p>
      <w:pPr>
        <w:spacing w:line="360" w:lineRule="auto"/>
        <w:ind w:firstLine="640" w:firstLineChars="200"/>
        <w:rPr>
          <w:rFonts w:eastAsia="仿宋_GB2312" w:cs="Arial"/>
          <w:sz w:val="32"/>
        </w:rPr>
      </w:pPr>
      <w:r>
        <w:rPr>
          <w:rFonts w:hint="eastAsia" w:eastAsia="仿宋_GB2312" w:cs="Arial"/>
          <w:sz w:val="32"/>
        </w:rPr>
        <w:t>评价离群值时，使用孟德尔</w:t>
      </w:r>
      <w:r>
        <w:rPr>
          <w:rFonts w:hint="eastAsia" w:eastAsia="仿宋_GB2312" w:cs="Arial"/>
          <w:i/>
          <w:sz w:val="32"/>
        </w:rPr>
        <w:t>h</w:t>
      </w:r>
      <w:r>
        <w:rPr>
          <w:rFonts w:hint="eastAsia" w:eastAsia="仿宋_GB2312" w:cs="Arial"/>
          <w:sz w:val="32"/>
        </w:rPr>
        <w:t>统计量和</w:t>
      </w:r>
      <w:r>
        <w:rPr>
          <w:rFonts w:hint="eastAsia" w:eastAsia="仿宋_GB2312" w:cs="Arial"/>
          <w:i/>
          <w:sz w:val="32"/>
        </w:rPr>
        <w:t>k</w:t>
      </w:r>
      <w:r>
        <w:rPr>
          <w:rFonts w:hint="eastAsia" w:eastAsia="仿宋_GB2312" w:cs="Arial"/>
          <w:sz w:val="32"/>
        </w:rPr>
        <w:t>统计量这两种度量。模型的</w:t>
      </w:r>
      <w:r>
        <w:rPr>
          <w:rFonts w:hint="eastAsia" w:eastAsia="仿宋_GB2312" w:cs="Arial"/>
          <w:i/>
          <w:sz w:val="32"/>
        </w:rPr>
        <w:t>h</w:t>
      </w:r>
      <w:r>
        <w:rPr>
          <w:rFonts w:hint="eastAsia" w:eastAsia="仿宋_GB2312" w:cs="Arial"/>
          <w:sz w:val="32"/>
        </w:rPr>
        <w:t>和</w:t>
      </w:r>
      <w:r>
        <w:rPr>
          <w:rFonts w:hint="eastAsia" w:eastAsia="仿宋_GB2312" w:cs="Arial"/>
          <w:i/>
          <w:sz w:val="32"/>
        </w:rPr>
        <w:t>k</w:t>
      </w:r>
      <w:r>
        <w:rPr>
          <w:rFonts w:hint="eastAsia" w:eastAsia="仿宋_GB2312" w:cs="Arial"/>
          <w:sz w:val="32"/>
        </w:rPr>
        <w:t>统计量是通过当天重复测试数据的平均值计算出来的。使用表8到表10中的数据，实验室离散度之间的</w:t>
      </w:r>
      <w:r>
        <w:rPr>
          <w:rFonts w:hint="eastAsia" w:eastAsia="仿宋_GB2312" w:cs="Arial"/>
          <w:i/>
          <w:sz w:val="32"/>
        </w:rPr>
        <w:t>h</w:t>
      </w:r>
      <w:r>
        <w:rPr>
          <w:rFonts w:hint="eastAsia" w:eastAsia="仿宋_GB2312" w:cs="Arial"/>
          <w:sz w:val="32"/>
        </w:rPr>
        <w:t>值和实验室离散度之间的</w:t>
      </w:r>
      <w:r>
        <w:rPr>
          <w:rFonts w:hint="eastAsia" w:eastAsia="仿宋_GB2312" w:cs="Arial"/>
          <w:i/>
          <w:sz w:val="32"/>
        </w:rPr>
        <w:t>k</w:t>
      </w:r>
      <w:r>
        <w:rPr>
          <w:rFonts w:hint="eastAsia" w:eastAsia="仿宋_GB2312" w:cs="Arial"/>
          <w:sz w:val="32"/>
        </w:rPr>
        <w:t>值由以下公式确定。</w:t>
      </w:r>
    </w:p>
    <w:p>
      <w:pPr>
        <w:widowControl/>
        <w:snapToGrid w:val="0"/>
        <w:spacing w:line="300" w:lineRule="auto"/>
        <w:ind w:firstLine="442"/>
        <w:jc w:val="center"/>
      </w:pPr>
      <m:oMathPara>
        <m:oMath>
          <m:sSub>
            <m:sSubPr>
              <m:ctrlPr>
                <w:rPr>
                  <w:rFonts w:ascii="Cambria Math" w:hAnsi="Cambria Math"/>
                  <w:i/>
                  <w:sz w:val="22"/>
                </w:rPr>
              </m:ctrlPr>
            </m:sSubPr>
            <m:e>
              <m:r>
                <m:rPr/>
                <w:rPr>
                  <w:rFonts w:ascii="Cambria Math" w:hAnsi="Cambria Math"/>
                  <w:sz w:val="22"/>
                </w:rPr>
                <m:t>ℎ</m:t>
              </m:r>
              <m:ctrlPr>
                <w:rPr>
                  <w:rFonts w:ascii="Cambria Math" w:hAnsi="Cambria Math"/>
                  <w:i/>
                  <w:sz w:val="22"/>
                </w:rPr>
              </m:ctrlPr>
            </m:e>
            <m:sub>
              <m:r>
                <m:rPr/>
                <w:rPr>
                  <w:rFonts w:ascii="Cambria Math" w:hAnsi="Cambria Math"/>
                  <w:sz w:val="22"/>
                </w:rPr>
                <m:t>i</m:t>
              </m:r>
              <m:ctrlPr>
                <w:rPr>
                  <w:rFonts w:ascii="Cambria Math" w:hAnsi="Cambria Math"/>
                  <w:i/>
                  <w:sz w:val="22"/>
                </w:rPr>
              </m:ctrlPr>
            </m:sub>
          </m:sSub>
          <m:r>
            <m:rP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m:acc>
                    <m:accPr>
                      <m:chr m:val="̅"/>
                      <m:ctrlPr>
                        <w:rPr>
                          <w:rFonts w:ascii="Cambria Math" w:hAnsi="Cambria Math"/>
                          <w:i/>
                          <w:sz w:val="22"/>
                        </w:rPr>
                      </m:ctrlPr>
                    </m:accPr>
                    <m:e>
                      <m:r>
                        <m:rPr/>
                        <w:rPr>
                          <w:rFonts w:ascii="Cambria Math" w:hAnsi="Cambria Math"/>
                          <w:sz w:val="22"/>
                        </w:rPr>
                        <m:t>y</m:t>
                      </m:r>
                      <m:ctrlPr>
                        <w:rPr>
                          <w:rFonts w:ascii="Cambria Math" w:hAnsi="Cambria Math"/>
                          <w:i/>
                          <w:sz w:val="22"/>
                        </w:rPr>
                      </m:ctrlPr>
                    </m:e>
                  </m:acc>
                  <m:ctrlPr>
                    <w:rPr>
                      <w:rFonts w:ascii="Cambria Math" w:hAnsi="Cambria Math"/>
                      <w:i/>
                      <w:sz w:val="22"/>
                    </w:rPr>
                  </m:ctrlPr>
                </m:e>
                <m:sub>
                  <m:r>
                    <m:rPr/>
                    <w:rPr>
                      <w:rFonts w:ascii="Cambria Math" w:hAnsi="Cambria Math"/>
                      <w:sz w:val="22"/>
                    </w:rPr>
                    <m:t>i∙∙</m:t>
                  </m:r>
                  <m:ctrlPr>
                    <w:rPr>
                      <w:rFonts w:ascii="Cambria Math" w:hAnsi="Cambria Math"/>
                      <w:i/>
                      <w:sz w:val="22"/>
                    </w:rPr>
                  </m:ctrlPr>
                </m:sub>
              </m:sSub>
              <m:r>
                <m:rPr/>
                <w:rPr>
                  <w:rFonts w:ascii="Cambria Math" w:hAnsi="Cambria Math"/>
                  <w:sz w:val="22"/>
                </w:rPr>
                <m:t>−</m:t>
              </m:r>
              <m:acc>
                <m:accPr>
                  <m:chr m:val="̿"/>
                  <m:ctrlPr>
                    <w:rPr>
                      <w:rFonts w:ascii="Cambria Math" w:hAnsi="Cambria Math"/>
                      <w:i/>
                      <w:sz w:val="22"/>
                    </w:rPr>
                  </m:ctrlPr>
                </m:accPr>
                <m:e>
                  <m:r>
                    <m:rPr/>
                    <w:rPr>
                      <w:rFonts w:ascii="Cambria Math" w:hAnsi="Cambria Math"/>
                      <w:sz w:val="22"/>
                    </w:rPr>
                    <m:t>y</m:t>
                  </m:r>
                  <m:ctrlPr>
                    <w:rPr>
                      <w:rFonts w:ascii="Cambria Math" w:hAnsi="Cambria Math"/>
                      <w:i/>
                      <w:sz w:val="22"/>
                    </w:rPr>
                  </m:ctrlPr>
                </m:e>
              </m:acc>
              <m:ctrlPr>
                <w:rPr>
                  <w:rFonts w:ascii="Cambria Math" w:hAnsi="Cambria Math"/>
                  <w:i/>
                  <w:sz w:val="22"/>
                </w:rPr>
              </m:ctrlPr>
            </m:num>
            <m:den>
              <m:rad>
                <m:radPr>
                  <m:degHide m:val="1"/>
                  <m:ctrlPr>
                    <w:rPr>
                      <w:rFonts w:ascii="Cambria Math" w:hAnsi="Cambria Math"/>
                      <w:i/>
                      <w:sz w:val="22"/>
                    </w:rPr>
                  </m:ctrlPr>
                </m:radPr>
                <m:deg>
                  <m:ctrlPr>
                    <w:rPr>
                      <w:rFonts w:ascii="Cambria Math" w:hAnsi="Cambria Math"/>
                      <w:i/>
                      <w:sz w:val="22"/>
                    </w:rPr>
                  </m:ctrlPr>
                </m:deg>
                <m:e>
                  <m:f>
                    <m:fPr>
                      <m:ctrlPr>
                        <w:rPr>
                          <w:rFonts w:ascii="Cambria Math" w:hAnsi="Cambria Math"/>
                          <w:i/>
                          <w:sz w:val="22"/>
                        </w:rPr>
                      </m:ctrlPr>
                    </m:fPr>
                    <m:num>
                      <m:r>
                        <m:rPr/>
                        <w:rPr>
                          <w:rFonts w:ascii="Cambria Math" w:hAnsi="Cambria Math"/>
                          <w:sz w:val="22"/>
                        </w:rPr>
                        <m:t>1</m:t>
                      </m:r>
                      <m:ctrlPr>
                        <w:rPr>
                          <w:rFonts w:ascii="Cambria Math" w:hAnsi="Cambria Math"/>
                          <w:i/>
                          <w:sz w:val="22"/>
                        </w:rPr>
                      </m:ctrlPr>
                    </m:num>
                    <m:den>
                      <m:d>
                        <m:dPr>
                          <m:ctrlPr>
                            <w:rPr>
                              <w:rFonts w:ascii="Cambria Math" w:hAnsi="Cambria Math"/>
                              <w:i/>
                              <w:sz w:val="22"/>
                            </w:rPr>
                          </m:ctrlPr>
                        </m:dPr>
                        <m:e>
                          <m:r>
                            <m:rPr/>
                            <w:rPr>
                              <w:rFonts w:ascii="Cambria Math" w:hAnsi="Cambria Math"/>
                              <w:sz w:val="22"/>
                            </w:rPr>
                            <m:t>p−1</m:t>
                          </m:r>
                          <m:ctrlPr>
                            <w:rPr>
                              <w:rFonts w:ascii="Cambria Math" w:hAnsi="Cambria Math"/>
                              <w:i/>
                              <w:sz w:val="22"/>
                            </w:rPr>
                          </m:ctrlPr>
                        </m:e>
                      </m:d>
                      <m:ctrlPr>
                        <w:rPr>
                          <w:rFonts w:ascii="Cambria Math" w:hAnsi="Cambria Math"/>
                          <w:i/>
                          <w:sz w:val="22"/>
                        </w:rPr>
                      </m:ctrlPr>
                    </m:den>
                  </m:f>
                  <m:nary>
                    <m:naryPr>
                      <m:chr m:val="∑"/>
                      <m:limLoc m:val="undOvr"/>
                      <m:ctrlPr>
                        <w:rPr>
                          <w:rFonts w:ascii="Cambria Math" w:hAnsi="Cambria Math"/>
                          <w:i/>
                          <w:sz w:val="22"/>
                        </w:rPr>
                      </m:ctrlPr>
                    </m:naryPr>
                    <m:sub>
                      <m:r>
                        <m:rPr/>
                        <w:rPr>
                          <w:rFonts w:ascii="Cambria Math" w:hAnsi="Cambria Math"/>
                          <w:sz w:val="22"/>
                        </w:rPr>
                        <m:t>i=1</m:t>
                      </m:r>
                      <m:ctrlPr>
                        <w:rPr>
                          <w:rFonts w:ascii="Cambria Math" w:hAnsi="Cambria Math"/>
                          <w:i/>
                          <w:sz w:val="22"/>
                        </w:rPr>
                      </m:ctrlPr>
                    </m:sub>
                    <m:sup>
                      <m:r>
                        <m:rPr/>
                        <w:rPr>
                          <w:rFonts w:ascii="Cambria Math" w:hAnsi="Cambria Math"/>
                          <w:sz w:val="22"/>
                        </w:rPr>
                        <m:t>p</m:t>
                      </m:r>
                      <m:ctrlPr>
                        <w:rPr>
                          <w:rFonts w:ascii="Cambria Math" w:hAnsi="Cambria Math"/>
                          <w:i/>
                          <w:sz w:val="22"/>
                        </w:rPr>
                      </m:ctrlPr>
                    </m:sup>
                    <m:e>
                      <m:sSup>
                        <m:sSupPr>
                          <m:ctrlPr>
                            <w:rPr>
                              <w:rFonts w:ascii="Cambria Math" w:hAnsi="Cambria Math"/>
                              <w:i/>
                              <w:sz w:val="22"/>
                            </w:rPr>
                          </m:ctrlPr>
                        </m:sSupPr>
                        <m:e>
                          <m:d>
                            <m:dPr>
                              <m:ctrlPr>
                                <w:rPr>
                                  <w:rFonts w:ascii="Cambria Math" w:hAnsi="Cambria Math"/>
                                  <w:i/>
                                  <w:sz w:val="22"/>
                                </w:rPr>
                              </m:ctrlPr>
                            </m:dPr>
                            <m:e>
                              <m:sSub>
                                <m:sSubPr>
                                  <m:ctrlPr>
                                    <w:rPr>
                                      <w:rFonts w:ascii="Cambria Math" w:hAnsi="Cambria Math"/>
                                      <w:i/>
                                      <w:sz w:val="22"/>
                                    </w:rPr>
                                  </m:ctrlPr>
                                </m:sSubPr>
                                <m:e>
                                  <m:acc>
                                    <m:accPr>
                                      <m:chr m:val="̅"/>
                                      <m:ctrlPr>
                                        <w:rPr>
                                          <w:rFonts w:ascii="Cambria Math" w:hAnsi="Cambria Math"/>
                                          <w:i/>
                                          <w:sz w:val="22"/>
                                        </w:rPr>
                                      </m:ctrlPr>
                                    </m:accPr>
                                    <m:e>
                                      <m:r>
                                        <m:rPr/>
                                        <w:rPr>
                                          <w:rFonts w:ascii="Cambria Math" w:hAnsi="Cambria Math"/>
                                          <w:sz w:val="22"/>
                                        </w:rPr>
                                        <m:t>y</m:t>
                                      </m:r>
                                      <m:ctrlPr>
                                        <w:rPr>
                                          <w:rFonts w:ascii="Cambria Math" w:hAnsi="Cambria Math"/>
                                          <w:i/>
                                          <w:sz w:val="22"/>
                                        </w:rPr>
                                      </m:ctrlPr>
                                    </m:e>
                                  </m:acc>
                                  <m:ctrlPr>
                                    <w:rPr>
                                      <w:rFonts w:ascii="Cambria Math" w:hAnsi="Cambria Math"/>
                                      <w:i/>
                                      <w:sz w:val="22"/>
                                    </w:rPr>
                                  </m:ctrlPr>
                                </m:e>
                                <m:sub>
                                  <m:r>
                                    <m:rPr/>
                                    <w:rPr>
                                      <w:rFonts w:ascii="Cambria Math" w:hAnsi="Cambria Math"/>
                                      <w:sz w:val="22"/>
                                    </w:rPr>
                                    <m:t>i∙</m:t>
                                  </m:r>
                                  <m:ctrlPr>
                                    <w:rPr>
                                      <w:rFonts w:ascii="Cambria Math" w:hAnsi="Cambria Math"/>
                                      <w:i/>
                                      <w:sz w:val="22"/>
                                    </w:rPr>
                                  </m:ctrlPr>
                                </m:sub>
                              </m:sSub>
                              <m:r>
                                <m:rPr/>
                                <w:rPr>
                                  <w:rFonts w:ascii="Cambria Math" w:hAnsi="Cambria Math"/>
                                  <w:sz w:val="22"/>
                                </w:rPr>
                                <m:t>−</m:t>
                              </m:r>
                              <m:acc>
                                <m:accPr>
                                  <m:chr m:val="̿"/>
                                  <m:ctrlPr>
                                    <w:rPr>
                                      <w:rFonts w:ascii="Cambria Math" w:hAnsi="Cambria Math"/>
                                      <w:i/>
                                      <w:sz w:val="22"/>
                                    </w:rPr>
                                  </m:ctrlPr>
                                </m:accPr>
                                <m:e>
                                  <m:r>
                                    <m:rPr/>
                                    <w:rPr>
                                      <w:rFonts w:ascii="Cambria Math" w:hAnsi="Cambria Math"/>
                                      <w:sz w:val="22"/>
                                    </w:rPr>
                                    <m:t>y</m:t>
                                  </m:r>
                                  <m:ctrlPr>
                                    <w:rPr>
                                      <w:rFonts w:ascii="Cambria Math" w:hAnsi="Cambria Math"/>
                                      <w:i/>
                                      <w:sz w:val="22"/>
                                    </w:rPr>
                                  </m:ctrlPr>
                                </m:e>
                              </m:acc>
                              <m:ctrlPr>
                                <w:rPr>
                                  <w:rFonts w:ascii="Cambria Math" w:hAnsi="Cambria Math"/>
                                  <w:i/>
                                  <w:sz w:val="22"/>
                                </w:rPr>
                              </m:ctrlPr>
                            </m:e>
                          </m:d>
                          <m:ctrlPr>
                            <w:rPr>
                              <w:rFonts w:ascii="Cambria Math" w:hAnsi="Cambria Math"/>
                              <w:i/>
                              <w:sz w:val="22"/>
                            </w:rPr>
                          </m:ctrlPr>
                        </m:e>
                        <m:sup>
                          <m:r>
                            <m:rPr/>
                            <w:rPr>
                              <w:rFonts w:ascii="Cambria Math" w:hAnsi="Cambria Math"/>
                              <w:sz w:val="22"/>
                            </w:rPr>
                            <m:t>2</m:t>
                          </m:r>
                          <m:ctrlPr>
                            <w:rPr>
                              <w:rFonts w:ascii="Cambria Math" w:hAnsi="Cambria Math"/>
                              <w:i/>
                              <w:sz w:val="22"/>
                            </w:rPr>
                          </m:ctrlPr>
                        </m:sup>
                      </m:sSup>
                      <m:ctrlPr>
                        <w:rPr>
                          <w:rFonts w:ascii="Cambria Math" w:hAnsi="Cambria Math"/>
                          <w:i/>
                          <w:sz w:val="22"/>
                        </w:rPr>
                      </m:ctrlPr>
                    </m:e>
                  </m:nary>
                  <m:ctrlPr>
                    <w:rPr>
                      <w:rFonts w:ascii="Cambria Math" w:hAnsi="Cambria Math"/>
                      <w:i/>
                      <w:sz w:val="22"/>
                    </w:rPr>
                  </m:ctrlPr>
                </m:e>
              </m:rad>
              <m:ctrlPr>
                <w:rPr>
                  <w:rFonts w:ascii="Cambria Math" w:hAnsi="Cambria Math"/>
                  <w:i/>
                  <w:sz w:val="22"/>
                </w:rPr>
              </m:ctrlPr>
            </m:den>
          </m:f>
        </m:oMath>
      </m:oMathPara>
    </w:p>
    <w:p>
      <w:pPr>
        <w:widowControl/>
        <w:snapToGrid w:val="0"/>
        <w:spacing w:line="300" w:lineRule="auto"/>
        <w:ind w:firstLine="442"/>
        <w:jc w:val="center"/>
      </w:pPr>
    </w:p>
    <w:p>
      <w:pPr>
        <w:widowControl/>
        <w:snapToGrid w:val="0"/>
        <w:spacing w:line="300" w:lineRule="auto"/>
        <w:ind w:firstLine="442"/>
        <w:jc w:val="center"/>
        <w:rPr>
          <w:rFonts w:ascii="Cambria" w:hAnsi="Cambria"/>
          <w:sz w:val="22"/>
        </w:rPr>
      </w:pPr>
      <m:oMathPara>
        <m:oMath>
          <m:sSub>
            <m:sSubPr>
              <m:ctrlPr>
                <w:rPr>
                  <w:rFonts w:ascii="Cambria Math" w:hAnsi="Cambria Math"/>
                  <w:i/>
                  <w:sz w:val="22"/>
                </w:rPr>
              </m:ctrlPr>
            </m:sSubPr>
            <m:e>
              <m:r>
                <m:rPr/>
                <w:rPr>
                  <w:rFonts w:ascii="Cambria Math" w:hAnsi="Cambria Math"/>
                  <w:sz w:val="22"/>
                </w:rPr>
                <m:t>k</m:t>
              </m:r>
              <m:ctrlPr>
                <w:rPr>
                  <w:rFonts w:ascii="Cambria Math" w:hAnsi="Cambria Math"/>
                  <w:i/>
                  <w:sz w:val="22"/>
                </w:rPr>
              </m:ctrlPr>
            </m:e>
            <m:sub>
              <m:r>
                <m:rPr/>
                <w:rPr>
                  <w:rFonts w:ascii="Cambria Math" w:hAnsi="Cambria Math"/>
                  <w:sz w:val="22"/>
                </w:rPr>
                <m:t>i</m:t>
              </m:r>
              <m:ctrlPr>
                <w:rPr>
                  <w:rFonts w:ascii="Cambria Math" w:hAnsi="Cambria Math"/>
                  <w:i/>
                  <w:sz w:val="22"/>
                </w:rPr>
              </m:ctrlPr>
            </m:sub>
          </m:sSub>
          <m:r>
            <m:rPr/>
            <w:rPr>
              <w:rFonts w:ascii="Cambria Math" w:hAnsi="Cambria Math"/>
              <w:sz w:val="22"/>
            </w:rPr>
            <m:t>=</m:t>
          </m:r>
          <m:sSub>
            <m:sSubPr>
              <m:ctrlPr>
                <w:rPr>
                  <w:rFonts w:ascii="Cambria Math" w:hAnsi="Cambria Math"/>
                  <w:i/>
                  <w:sz w:val="22"/>
                </w:rPr>
              </m:ctrlPr>
            </m:sSubPr>
            <m:e>
              <m:r>
                <m:rPr/>
                <w:rPr>
                  <w:rFonts w:ascii="Cambria Math" w:hAnsi="Cambria Math"/>
                  <w:sz w:val="22"/>
                </w:rPr>
                <m:t>s</m:t>
              </m:r>
              <m:ctrlPr>
                <w:rPr>
                  <w:rFonts w:ascii="Cambria Math" w:hAnsi="Cambria Math"/>
                  <w:i/>
                  <w:sz w:val="22"/>
                </w:rPr>
              </m:ctrlPr>
            </m:e>
            <m:sub>
              <m:r>
                <m:rPr/>
                <w:rPr>
                  <w:rFonts w:ascii="Cambria Math" w:hAnsi="Cambria Math"/>
                  <w:sz w:val="22"/>
                </w:rPr>
                <m:t>i</m:t>
              </m:r>
              <m:ctrlPr>
                <w:rPr>
                  <w:rFonts w:ascii="Cambria Math" w:hAnsi="Cambria Math"/>
                  <w:i/>
                  <w:sz w:val="22"/>
                </w:rPr>
              </m:ctrlPr>
            </m:sub>
          </m:sSub>
          <m:rad>
            <m:radPr>
              <m:degHide m:val="1"/>
              <m:ctrlPr>
                <w:rPr>
                  <w:rFonts w:ascii="Cambria Math" w:hAnsi="Cambria Math"/>
                  <w:i/>
                  <w:sz w:val="22"/>
                </w:rPr>
              </m:ctrlPr>
            </m:radPr>
            <m:deg>
              <m:ctrlPr>
                <w:rPr>
                  <w:rFonts w:ascii="Cambria Math" w:hAnsi="Cambria Math"/>
                  <w:i/>
                  <w:sz w:val="22"/>
                </w:rPr>
              </m:ctrlPr>
            </m:deg>
            <m:e>
              <m:f>
                <m:fPr>
                  <m:ctrlPr>
                    <w:rPr>
                      <w:rFonts w:ascii="Cambria Math" w:hAnsi="Cambria Math"/>
                      <w:i/>
                      <w:sz w:val="22"/>
                    </w:rPr>
                  </m:ctrlPr>
                </m:fPr>
                <m:num>
                  <m:r>
                    <m:rPr/>
                    <w:rPr>
                      <w:rFonts w:ascii="Cambria Math" w:hAnsi="Cambria Math"/>
                      <w:sz w:val="22"/>
                    </w:rPr>
                    <m:t>p</m:t>
                  </m:r>
                  <m:ctrlPr>
                    <w:rPr>
                      <w:rFonts w:ascii="Cambria Math" w:hAnsi="Cambria Math"/>
                      <w:i/>
                      <w:sz w:val="22"/>
                    </w:rPr>
                  </m:ctrlPr>
                </m:num>
                <m:den>
                  <m:nary>
                    <m:naryPr>
                      <m:chr m:val="∑"/>
                      <m:limLoc m:val="undOvr"/>
                      <m:ctrlPr>
                        <w:rPr>
                          <w:rFonts w:ascii="Cambria Math" w:hAnsi="Cambria Math"/>
                          <w:i/>
                          <w:sz w:val="22"/>
                        </w:rPr>
                      </m:ctrlPr>
                    </m:naryPr>
                    <m:sub>
                      <m:r>
                        <m:rPr/>
                        <w:rPr>
                          <w:rFonts w:ascii="Cambria Math" w:hAnsi="Cambria Math"/>
                          <w:sz w:val="22"/>
                        </w:rPr>
                        <m:t>i=1</m:t>
                      </m:r>
                      <m:ctrlPr>
                        <w:rPr>
                          <w:rFonts w:ascii="Cambria Math" w:hAnsi="Cambria Math"/>
                          <w:i/>
                          <w:sz w:val="22"/>
                        </w:rPr>
                      </m:ctrlPr>
                    </m:sub>
                    <m:sup>
                      <m:r>
                        <m:rPr/>
                        <w:rPr>
                          <w:rFonts w:ascii="Cambria Math" w:hAnsi="Cambria Math"/>
                          <w:sz w:val="22"/>
                        </w:rPr>
                        <m:t>p</m:t>
                      </m:r>
                      <m:ctrlPr>
                        <w:rPr>
                          <w:rFonts w:ascii="Cambria Math" w:hAnsi="Cambria Math"/>
                          <w:i/>
                          <w:sz w:val="22"/>
                        </w:rPr>
                      </m:ctrlPr>
                    </m:sup>
                    <m:e>
                      <m:sSubSup>
                        <m:sSubSupPr>
                          <m:ctrlPr>
                            <w:rPr>
                              <w:rFonts w:ascii="Cambria Math" w:hAnsi="Cambria Math"/>
                              <w:i/>
                              <w:sz w:val="22"/>
                            </w:rPr>
                          </m:ctrlPr>
                        </m:sSubSupPr>
                        <m:e>
                          <m:r>
                            <m:rPr/>
                            <w:rPr>
                              <w:rFonts w:ascii="Cambria Math" w:hAnsi="Cambria Math"/>
                              <w:sz w:val="22"/>
                            </w:rPr>
                            <m:t>s</m:t>
                          </m:r>
                          <m:ctrlPr>
                            <w:rPr>
                              <w:rFonts w:ascii="Cambria Math" w:hAnsi="Cambria Math"/>
                              <w:i/>
                              <w:sz w:val="22"/>
                            </w:rPr>
                          </m:ctrlPr>
                        </m:e>
                        <m:sub>
                          <m:r>
                            <m:rPr/>
                            <w:rPr>
                              <w:rFonts w:ascii="Cambria Math" w:hAnsi="Cambria Math"/>
                              <w:sz w:val="22"/>
                            </w:rPr>
                            <m:t>i</m:t>
                          </m:r>
                          <m:ctrlPr>
                            <w:rPr>
                              <w:rFonts w:ascii="Cambria Math" w:hAnsi="Cambria Math"/>
                              <w:i/>
                              <w:sz w:val="22"/>
                            </w:rPr>
                          </m:ctrlPr>
                        </m:sub>
                        <m:sup>
                          <m:r>
                            <m:rPr/>
                            <w:rPr>
                              <w:rFonts w:ascii="Cambria Math" w:hAnsi="Cambria Math"/>
                              <w:sz w:val="22"/>
                            </w:rPr>
                            <m:t>2</m:t>
                          </m:r>
                          <m:ctrlPr>
                            <w:rPr>
                              <w:rFonts w:ascii="Cambria Math" w:hAnsi="Cambria Math"/>
                              <w:i/>
                              <w:sz w:val="22"/>
                            </w:rPr>
                          </m:ctrlPr>
                        </m:sup>
                      </m:sSubSup>
                      <m:ctrlPr>
                        <w:rPr>
                          <w:rFonts w:ascii="Cambria Math" w:hAnsi="Cambria Math"/>
                          <w:i/>
                          <w:sz w:val="22"/>
                        </w:rPr>
                      </m:ctrlPr>
                    </m:e>
                  </m:nary>
                  <m:ctrlPr>
                    <w:rPr>
                      <w:rFonts w:ascii="Cambria Math" w:hAnsi="Cambria Math"/>
                      <w:i/>
                      <w:sz w:val="22"/>
                    </w:rPr>
                  </m:ctrlPr>
                </m:den>
              </m:f>
              <m:ctrlPr>
                <w:rPr>
                  <w:rFonts w:ascii="Cambria Math" w:hAnsi="Cambria Math"/>
                  <w:i/>
                  <w:sz w:val="22"/>
                </w:rPr>
              </m:ctrlPr>
            </m:e>
          </m:rad>
        </m:oMath>
      </m:oMathPara>
    </w:p>
    <w:p>
      <w:pPr>
        <w:spacing w:line="360" w:lineRule="auto"/>
        <w:ind w:firstLine="640" w:firstLineChars="200"/>
        <w:rPr>
          <w:rFonts w:eastAsia="仿宋_GB2312" w:cs="Arial"/>
          <w:sz w:val="32"/>
        </w:rPr>
      </w:pPr>
      <w:r>
        <w:rPr>
          <w:rFonts w:hint="eastAsia" w:eastAsia="仿宋_GB2312" w:cs="Arial"/>
          <w:sz w:val="32"/>
        </w:rPr>
        <w:t>得到的</w:t>
      </w:r>
      <w:r>
        <w:rPr>
          <w:rFonts w:hint="eastAsia" w:eastAsia="仿宋_GB2312" w:cs="Arial"/>
          <w:i/>
          <w:iCs/>
          <w:sz w:val="32"/>
        </w:rPr>
        <w:t>h</w:t>
      </w:r>
      <w:r>
        <w:rPr>
          <w:rFonts w:hint="eastAsia" w:eastAsia="仿宋_GB2312" w:cs="Arial"/>
          <w:sz w:val="32"/>
        </w:rPr>
        <w:t>值和</w:t>
      </w:r>
      <w:r>
        <w:rPr>
          <w:rFonts w:hint="eastAsia" w:eastAsia="仿宋_GB2312" w:cs="Arial"/>
          <w:i/>
          <w:iCs/>
          <w:sz w:val="32"/>
        </w:rPr>
        <w:t>k</w:t>
      </w:r>
      <w:r>
        <w:rPr>
          <w:rFonts w:hint="eastAsia" w:eastAsia="仿宋_GB2312" w:cs="Arial"/>
          <w:sz w:val="32"/>
        </w:rPr>
        <w:t>值见表11和表12。</w:t>
      </w:r>
    </w:p>
    <w:p>
      <w:pPr>
        <w:spacing w:line="360" w:lineRule="auto"/>
        <w:jc w:val="center"/>
        <w:rPr>
          <w:rFonts w:eastAsia="仿宋"/>
          <w:b/>
          <w:sz w:val="28"/>
          <w:szCs w:val="28"/>
        </w:rPr>
      </w:pPr>
      <w:r>
        <w:rPr>
          <w:rFonts w:eastAsia="仿宋"/>
          <w:b/>
          <w:sz w:val="28"/>
          <w:szCs w:val="28"/>
        </w:rPr>
        <w:t>表1</w:t>
      </w:r>
      <w:r>
        <w:rPr>
          <w:rFonts w:hint="eastAsia" w:eastAsia="仿宋"/>
          <w:b/>
          <w:sz w:val="28"/>
          <w:szCs w:val="28"/>
        </w:rPr>
        <w:t>1</w:t>
      </w:r>
      <w:r>
        <w:rPr>
          <w:rFonts w:eastAsia="仿宋"/>
          <w:b/>
          <w:sz w:val="28"/>
          <w:szCs w:val="28"/>
        </w:rPr>
        <w:t xml:space="preserve"> 获得的</w:t>
      </w:r>
      <w:r>
        <w:rPr>
          <w:rFonts w:eastAsia="仿宋"/>
          <w:b/>
          <w:i/>
          <w:sz w:val="28"/>
          <w:szCs w:val="28"/>
        </w:rPr>
        <w:t>h</w:t>
      </w:r>
      <w:r>
        <w:rPr>
          <w:rFonts w:eastAsia="仿宋"/>
          <w:b/>
          <w:sz w:val="28"/>
          <w:szCs w:val="28"/>
        </w:rPr>
        <w:t>值</w:t>
      </w:r>
    </w:p>
    <w:tbl>
      <w:tblPr>
        <w:tblStyle w:val="7"/>
        <w:tblW w:w="398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52"/>
        <w:gridCol w:w="1803"/>
        <w:gridCol w:w="1803"/>
        <w:gridCol w:w="1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82" w:type="pct"/>
            <w:vMerge w:val="restart"/>
            <w:vAlign w:val="center"/>
          </w:tcPr>
          <w:p>
            <w:pPr>
              <w:snapToGrid w:val="0"/>
              <w:spacing w:line="300" w:lineRule="auto"/>
              <w:jc w:val="center"/>
              <w:rPr>
                <w:rFonts w:eastAsia="仿宋"/>
                <w:b/>
                <w:kern w:val="0"/>
                <w:sz w:val="24"/>
              </w:rPr>
            </w:pPr>
            <w:r>
              <w:rPr>
                <w:rFonts w:eastAsia="仿宋"/>
                <w:b/>
                <w:kern w:val="0"/>
                <w:sz w:val="24"/>
              </w:rPr>
              <w:t>实验室</w:t>
            </w:r>
          </w:p>
        </w:tc>
        <w:tc>
          <w:tcPr>
            <w:tcW w:w="3718" w:type="pct"/>
            <w:gridSpan w:val="3"/>
            <w:tcBorders>
              <w:right w:val="single" w:color="auto" w:sz="4" w:space="0"/>
            </w:tcBorders>
            <w:vAlign w:val="center"/>
          </w:tcPr>
          <w:p>
            <w:pPr>
              <w:widowControl/>
              <w:snapToGrid w:val="0"/>
              <w:spacing w:line="300" w:lineRule="auto"/>
              <w:jc w:val="center"/>
              <w:rPr>
                <w:rFonts w:hint="eastAsia" w:ascii="Cambria Math" w:hAnsi="Cambria Math" w:eastAsia="仿宋"/>
                <w:kern w:val="0"/>
                <w:sz w:val="24"/>
              </w:rPr>
            </w:pPr>
            <w:r>
              <w:rPr>
                <w:rFonts w:eastAsia="仿宋"/>
                <w:b/>
                <w:i/>
                <w:kern w:val="0"/>
                <w:sz w:val="24"/>
              </w:rPr>
              <w:t>h</w:t>
            </w:r>
            <w:r>
              <w:rPr>
                <w:rFonts w:eastAsia="仿宋"/>
                <w:b/>
                <w:i/>
                <w:kern w:val="0"/>
                <w:sz w:val="24"/>
                <w:vertAlign w:val="subscript"/>
              </w:rPr>
              <w:t>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82" w:type="pct"/>
            <w:vMerge w:val="continue"/>
            <w:vAlign w:val="center"/>
          </w:tcPr>
          <w:p>
            <w:pPr>
              <w:widowControl/>
              <w:snapToGrid w:val="0"/>
              <w:spacing w:line="300" w:lineRule="auto"/>
              <w:jc w:val="center"/>
              <w:rPr>
                <w:rFonts w:eastAsia="仿宋"/>
                <w:b/>
                <w:kern w:val="0"/>
                <w:sz w:val="24"/>
              </w:rPr>
            </w:pPr>
          </w:p>
        </w:tc>
        <w:tc>
          <w:tcPr>
            <w:tcW w:w="1248" w:type="pct"/>
            <w:vAlign w:val="center"/>
          </w:tcPr>
          <w:p>
            <w:pPr>
              <w:widowControl/>
              <w:snapToGrid w:val="0"/>
              <w:spacing w:line="300" w:lineRule="auto"/>
              <w:jc w:val="center"/>
              <w:rPr>
                <w:rFonts w:eastAsia="仿宋"/>
                <w:b/>
                <w:kern w:val="0"/>
                <w:sz w:val="24"/>
              </w:rPr>
            </w:pPr>
            <w:r>
              <w:rPr>
                <w:rFonts w:eastAsia="仿宋"/>
                <w:b/>
                <w:kern w:val="0"/>
                <w:sz w:val="24"/>
              </w:rPr>
              <w:t>样品1</w:t>
            </w:r>
          </w:p>
        </w:tc>
        <w:tc>
          <w:tcPr>
            <w:tcW w:w="1248" w:type="pct"/>
            <w:vAlign w:val="center"/>
          </w:tcPr>
          <w:p>
            <w:pPr>
              <w:widowControl/>
              <w:snapToGrid w:val="0"/>
              <w:spacing w:line="300" w:lineRule="auto"/>
              <w:jc w:val="center"/>
              <w:rPr>
                <w:rFonts w:eastAsia="仿宋"/>
                <w:b/>
                <w:kern w:val="0"/>
                <w:sz w:val="24"/>
              </w:rPr>
            </w:pPr>
            <w:r>
              <w:rPr>
                <w:rFonts w:eastAsia="仿宋"/>
                <w:b/>
                <w:kern w:val="0"/>
                <w:sz w:val="24"/>
              </w:rPr>
              <w:t>样品2</w:t>
            </w:r>
          </w:p>
        </w:tc>
        <w:tc>
          <w:tcPr>
            <w:tcW w:w="1222" w:type="pct"/>
            <w:tcBorders>
              <w:right w:val="single" w:color="auto" w:sz="4" w:space="0"/>
            </w:tcBorders>
            <w:vAlign w:val="center"/>
          </w:tcPr>
          <w:p>
            <w:pPr>
              <w:widowControl/>
              <w:snapToGrid w:val="0"/>
              <w:spacing w:line="300" w:lineRule="auto"/>
              <w:jc w:val="center"/>
              <w:rPr>
                <w:rFonts w:eastAsia="仿宋"/>
                <w:b/>
                <w:kern w:val="0"/>
                <w:sz w:val="24"/>
              </w:rPr>
            </w:pPr>
            <w:r>
              <w:rPr>
                <w:rFonts w:eastAsia="仿宋"/>
                <w:b/>
                <w:kern w:val="0"/>
                <w:sz w:val="24"/>
              </w:rPr>
              <w:t>样品3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82" w:type="pct"/>
            <w:vAlign w:val="center"/>
          </w:tcPr>
          <w:p>
            <w:pPr>
              <w:widowControl/>
              <w:snapToGrid w:val="0"/>
              <w:spacing w:line="300" w:lineRule="auto"/>
              <w:jc w:val="center"/>
              <w:rPr>
                <w:rFonts w:eastAsia="仿宋"/>
                <w:kern w:val="0"/>
                <w:sz w:val="24"/>
              </w:rPr>
            </w:pPr>
            <w:r>
              <w:rPr>
                <w:rFonts w:eastAsia="仿宋"/>
                <w:kern w:val="0"/>
                <w:sz w:val="24"/>
              </w:rPr>
              <w:t>1</w:t>
            </w:r>
          </w:p>
        </w:tc>
        <w:tc>
          <w:tcPr>
            <w:tcW w:w="1248"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0.87</w:t>
            </w:r>
          </w:p>
        </w:tc>
        <w:tc>
          <w:tcPr>
            <w:tcW w:w="1248"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0.59</w:t>
            </w:r>
          </w:p>
        </w:tc>
        <w:tc>
          <w:tcPr>
            <w:tcW w:w="1222"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-0.53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82" w:type="pct"/>
            <w:vAlign w:val="center"/>
          </w:tcPr>
          <w:p>
            <w:pPr>
              <w:widowControl/>
              <w:snapToGrid w:val="0"/>
              <w:spacing w:line="300" w:lineRule="auto"/>
              <w:jc w:val="center"/>
              <w:rPr>
                <w:rFonts w:eastAsia="仿宋"/>
                <w:kern w:val="0"/>
                <w:sz w:val="24"/>
              </w:rPr>
            </w:pPr>
            <w:r>
              <w:rPr>
                <w:rFonts w:eastAsia="仿宋"/>
                <w:kern w:val="0"/>
                <w:sz w:val="24"/>
              </w:rPr>
              <w:t>2</w:t>
            </w:r>
          </w:p>
        </w:tc>
        <w:tc>
          <w:tcPr>
            <w:tcW w:w="1248" w:type="pct"/>
            <w:tcBorders>
              <w:top w:val="nil"/>
              <w:left w:val="single" w:color="auto" w:sz="4" w:space="0"/>
              <w:bottom w:val="single" w:color="auto" w:sz="4" w:space="0"/>
              <w:right w:val="single" w:color="auto" w:sz="4" w:space="0"/>
            </w:tcBorders>
            <w:vAlign w:val="center"/>
          </w:tcPr>
          <w:p>
            <w:pPr>
              <w:jc w:val="center"/>
              <w:rPr>
                <w:sz w:val="24"/>
              </w:rPr>
            </w:pPr>
            <w:r>
              <w:rPr>
                <w:sz w:val="24"/>
              </w:rPr>
              <w:t>0.24</w:t>
            </w:r>
          </w:p>
        </w:tc>
        <w:tc>
          <w:tcPr>
            <w:tcW w:w="1248" w:type="pct"/>
            <w:tcBorders>
              <w:top w:val="nil"/>
              <w:left w:val="single" w:color="auto" w:sz="4" w:space="0"/>
              <w:bottom w:val="single" w:color="auto" w:sz="4" w:space="0"/>
              <w:right w:val="single" w:color="auto" w:sz="4" w:space="0"/>
            </w:tcBorders>
            <w:vAlign w:val="center"/>
          </w:tcPr>
          <w:p>
            <w:pPr>
              <w:jc w:val="center"/>
              <w:rPr>
                <w:sz w:val="24"/>
              </w:rPr>
            </w:pPr>
            <w:r>
              <w:rPr>
                <w:sz w:val="24"/>
              </w:rPr>
              <w:t>0.57</w:t>
            </w:r>
          </w:p>
        </w:tc>
        <w:tc>
          <w:tcPr>
            <w:tcW w:w="1222" w:type="pct"/>
            <w:tcBorders>
              <w:top w:val="nil"/>
              <w:left w:val="single" w:color="auto" w:sz="4" w:space="0"/>
              <w:bottom w:val="single" w:color="auto" w:sz="4" w:space="0"/>
              <w:right w:val="single" w:color="auto" w:sz="4" w:space="0"/>
            </w:tcBorders>
            <w:vAlign w:val="center"/>
          </w:tcPr>
          <w:p>
            <w:pPr>
              <w:jc w:val="center"/>
              <w:rPr>
                <w:sz w:val="24"/>
              </w:rPr>
            </w:pPr>
            <w:r>
              <w:rPr>
                <w:sz w:val="24"/>
              </w:rPr>
              <w:t>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82" w:type="pct"/>
            <w:vAlign w:val="center"/>
          </w:tcPr>
          <w:p>
            <w:pPr>
              <w:widowControl/>
              <w:snapToGrid w:val="0"/>
              <w:spacing w:line="300" w:lineRule="auto"/>
              <w:jc w:val="center"/>
              <w:rPr>
                <w:rFonts w:eastAsia="仿宋"/>
                <w:kern w:val="0"/>
                <w:sz w:val="24"/>
              </w:rPr>
            </w:pPr>
            <w:r>
              <w:rPr>
                <w:rFonts w:eastAsia="仿宋"/>
                <w:kern w:val="0"/>
                <w:sz w:val="24"/>
              </w:rPr>
              <w:t>3</w:t>
            </w:r>
          </w:p>
        </w:tc>
        <w:tc>
          <w:tcPr>
            <w:tcW w:w="1248" w:type="pct"/>
            <w:tcBorders>
              <w:top w:val="nil"/>
              <w:left w:val="single" w:color="auto" w:sz="4" w:space="0"/>
              <w:bottom w:val="single" w:color="auto" w:sz="4" w:space="0"/>
              <w:right w:val="single" w:color="auto" w:sz="4" w:space="0"/>
            </w:tcBorders>
            <w:vAlign w:val="center"/>
          </w:tcPr>
          <w:p>
            <w:pPr>
              <w:jc w:val="center"/>
              <w:rPr>
                <w:sz w:val="24"/>
              </w:rPr>
            </w:pPr>
            <w:r>
              <w:rPr>
                <w:sz w:val="24"/>
              </w:rPr>
              <w:t>-1.10</w:t>
            </w:r>
          </w:p>
        </w:tc>
        <w:tc>
          <w:tcPr>
            <w:tcW w:w="1248" w:type="pct"/>
            <w:tcBorders>
              <w:top w:val="nil"/>
              <w:left w:val="single" w:color="auto" w:sz="4" w:space="0"/>
              <w:bottom w:val="single" w:color="auto" w:sz="4" w:space="0"/>
              <w:right w:val="single" w:color="auto" w:sz="4" w:space="0"/>
            </w:tcBorders>
            <w:vAlign w:val="center"/>
          </w:tcPr>
          <w:p>
            <w:pPr>
              <w:jc w:val="center"/>
              <w:rPr>
                <w:sz w:val="24"/>
              </w:rPr>
            </w:pPr>
            <w:r>
              <w:rPr>
                <w:sz w:val="24"/>
              </w:rPr>
              <w:t>-1.14</w:t>
            </w:r>
          </w:p>
        </w:tc>
        <w:tc>
          <w:tcPr>
            <w:tcW w:w="1222" w:type="pct"/>
            <w:tcBorders>
              <w:top w:val="nil"/>
              <w:left w:val="single" w:color="auto" w:sz="4" w:space="0"/>
              <w:bottom w:val="single" w:color="auto" w:sz="4" w:space="0"/>
              <w:right w:val="single" w:color="auto" w:sz="4" w:space="0"/>
            </w:tcBorders>
            <w:vAlign w:val="center"/>
          </w:tcPr>
          <w:p>
            <w:pPr>
              <w:jc w:val="center"/>
              <w:rPr>
                <w:sz w:val="24"/>
              </w:rPr>
            </w:pPr>
            <w:r>
              <w:rPr>
                <w:sz w:val="24"/>
              </w:rPr>
              <w:t>-0.62</w:t>
            </w:r>
          </w:p>
        </w:tc>
      </w:tr>
    </w:tbl>
    <w:p>
      <w:pPr>
        <w:spacing w:line="360" w:lineRule="auto"/>
        <w:jc w:val="center"/>
        <w:rPr>
          <w:rFonts w:eastAsia="仿宋"/>
          <w:b/>
          <w:sz w:val="28"/>
          <w:szCs w:val="28"/>
        </w:rPr>
      </w:pPr>
      <w:r>
        <w:rPr>
          <w:rFonts w:eastAsia="仿宋"/>
          <w:b/>
          <w:sz w:val="28"/>
          <w:szCs w:val="28"/>
        </w:rPr>
        <w:t>表1</w:t>
      </w:r>
      <w:r>
        <w:rPr>
          <w:rFonts w:hint="eastAsia" w:eastAsia="仿宋"/>
          <w:b/>
          <w:sz w:val="28"/>
          <w:szCs w:val="28"/>
        </w:rPr>
        <w:t>2</w:t>
      </w:r>
      <w:r>
        <w:rPr>
          <w:rFonts w:eastAsia="仿宋"/>
          <w:b/>
          <w:sz w:val="28"/>
          <w:szCs w:val="28"/>
        </w:rPr>
        <w:t xml:space="preserve"> 获得的</w:t>
      </w:r>
      <w:r>
        <w:rPr>
          <w:rFonts w:eastAsia="仿宋"/>
          <w:b/>
          <w:i/>
          <w:sz w:val="28"/>
          <w:szCs w:val="28"/>
        </w:rPr>
        <w:t>k</w:t>
      </w:r>
      <w:r>
        <w:rPr>
          <w:rFonts w:eastAsia="仿宋"/>
          <w:b/>
          <w:sz w:val="28"/>
          <w:szCs w:val="28"/>
        </w:rPr>
        <w:t>值</w:t>
      </w:r>
    </w:p>
    <w:tbl>
      <w:tblPr>
        <w:tblStyle w:val="7"/>
        <w:tblW w:w="398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52"/>
        <w:gridCol w:w="1803"/>
        <w:gridCol w:w="1803"/>
        <w:gridCol w:w="1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82" w:type="pct"/>
            <w:vMerge w:val="restart"/>
            <w:vAlign w:val="center"/>
          </w:tcPr>
          <w:p>
            <w:pPr>
              <w:snapToGrid w:val="0"/>
              <w:spacing w:line="300" w:lineRule="auto"/>
              <w:jc w:val="center"/>
              <w:rPr>
                <w:rFonts w:eastAsia="仿宋"/>
                <w:b/>
                <w:kern w:val="0"/>
                <w:sz w:val="24"/>
              </w:rPr>
            </w:pPr>
            <w:r>
              <w:rPr>
                <w:rFonts w:eastAsia="仿宋"/>
                <w:b/>
                <w:kern w:val="0"/>
                <w:sz w:val="24"/>
              </w:rPr>
              <w:t>实验室</w:t>
            </w:r>
          </w:p>
        </w:tc>
        <w:tc>
          <w:tcPr>
            <w:tcW w:w="3718" w:type="pct"/>
            <w:gridSpan w:val="3"/>
            <w:tcBorders>
              <w:right w:val="single" w:color="auto" w:sz="4" w:space="0"/>
            </w:tcBorders>
            <w:vAlign w:val="center"/>
          </w:tcPr>
          <w:p>
            <w:pPr>
              <w:widowControl/>
              <w:snapToGrid w:val="0"/>
              <w:spacing w:line="300" w:lineRule="auto"/>
              <w:jc w:val="center"/>
              <w:rPr>
                <w:rFonts w:hint="eastAsia" w:ascii="Cambria Math" w:hAnsi="Cambria Math" w:eastAsia="仿宋"/>
                <w:kern w:val="0"/>
                <w:sz w:val="24"/>
              </w:rPr>
            </w:pPr>
            <w:r>
              <w:rPr>
                <w:rFonts w:eastAsia="仿宋"/>
                <w:b/>
                <w:i/>
                <w:kern w:val="0"/>
                <w:sz w:val="24"/>
              </w:rPr>
              <w:t>k</w:t>
            </w:r>
            <w:r>
              <w:rPr>
                <w:rFonts w:eastAsia="仿宋"/>
                <w:b/>
                <w:kern w:val="0"/>
                <w:sz w:val="24"/>
                <w:vertAlign w:val="subscript"/>
              </w:rPr>
              <w:t>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82" w:type="pct"/>
            <w:vMerge w:val="continue"/>
            <w:vAlign w:val="center"/>
          </w:tcPr>
          <w:p>
            <w:pPr>
              <w:widowControl/>
              <w:snapToGrid w:val="0"/>
              <w:spacing w:line="300" w:lineRule="auto"/>
              <w:jc w:val="center"/>
              <w:rPr>
                <w:rFonts w:eastAsia="仿宋"/>
                <w:b/>
                <w:kern w:val="0"/>
                <w:sz w:val="24"/>
              </w:rPr>
            </w:pPr>
          </w:p>
        </w:tc>
        <w:tc>
          <w:tcPr>
            <w:tcW w:w="1248" w:type="pct"/>
            <w:vAlign w:val="center"/>
          </w:tcPr>
          <w:p>
            <w:pPr>
              <w:widowControl/>
              <w:snapToGrid w:val="0"/>
              <w:spacing w:line="300" w:lineRule="auto"/>
              <w:jc w:val="center"/>
              <w:rPr>
                <w:rFonts w:eastAsia="仿宋"/>
                <w:b/>
                <w:kern w:val="0"/>
                <w:sz w:val="24"/>
              </w:rPr>
            </w:pPr>
            <w:r>
              <w:rPr>
                <w:rFonts w:eastAsia="仿宋"/>
                <w:b/>
                <w:kern w:val="0"/>
                <w:sz w:val="24"/>
              </w:rPr>
              <w:t>样品1</w:t>
            </w:r>
          </w:p>
        </w:tc>
        <w:tc>
          <w:tcPr>
            <w:tcW w:w="1248" w:type="pct"/>
            <w:vAlign w:val="center"/>
          </w:tcPr>
          <w:p>
            <w:pPr>
              <w:widowControl/>
              <w:snapToGrid w:val="0"/>
              <w:spacing w:line="300" w:lineRule="auto"/>
              <w:jc w:val="center"/>
              <w:rPr>
                <w:rFonts w:eastAsia="仿宋"/>
                <w:b/>
                <w:kern w:val="0"/>
                <w:sz w:val="24"/>
              </w:rPr>
            </w:pPr>
            <w:r>
              <w:rPr>
                <w:rFonts w:eastAsia="仿宋"/>
                <w:b/>
                <w:kern w:val="0"/>
                <w:sz w:val="24"/>
              </w:rPr>
              <w:t>样品2</w:t>
            </w:r>
          </w:p>
        </w:tc>
        <w:tc>
          <w:tcPr>
            <w:tcW w:w="1222" w:type="pct"/>
            <w:tcBorders>
              <w:right w:val="single" w:color="auto" w:sz="4" w:space="0"/>
            </w:tcBorders>
            <w:vAlign w:val="center"/>
          </w:tcPr>
          <w:p>
            <w:pPr>
              <w:widowControl/>
              <w:snapToGrid w:val="0"/>
              <w:spacing w:line="300" w:lineRule="auto"/>
              <w:jc w:val="center"/>
              <w:rPr>
                <w:rFonts w:eastAsia="仿宋"/>
                <w:b/>
                <w:kern w:val="0"/>
                <w:sz w:val="24"/>
              </w:rPr>
            </w:pPr>
            <w:r>
              <w:rPr>
                <w:rFonts w:eastAsia="仿宋"/>
                <w:b/>
                <w:kern w:val="0"/>
                <w:sz w:val="24"/>
              </w:rPr>
              <w:t>样品3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82" w:type="pct"/>
            <w:vAlign w:val="center"/>
          </w:tcPr>
          <w:p>
            <w:pPr>
              <w:widowControl/>
              <w:snapToGrid w:val="0"/>
              <w:spacing w:line="300" w:lineRule="auto"/>
              <w:jc w:val="center"/>
              <w:rPr>
                <w:rFonts w:eastAsia="仿宋"/>
                <w:kern w:val="0"/>
                <w:sz w:val="24"/>
              </w:rPr>
            </w:pPr>
            <w:r>
              <w:rPr>
                <w:rFonts w:eastAsia="仿宋"/>
                <w:kern w:val="0"/>
                <w:sz w:val="24"/>
              </w:rPr>
              <w:t>1</w:t>
            </w:r>
          </w:p>
        </w:tc>
        <w:tc>
          <w:tcPr>
            <w:tcW w:w="1248"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1.03</w:t>
            </w:r>
          </w:p>
        </w:tc>
        <w:tc>
          <w:tcPr>
            <w:tcW w:w="1248"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0.75</w:t>
            </w:r>
          </w:p>
        </w:tc>
        <w:tc>
          <w:tcPr>
            <w:tcW w:w="1222"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1.14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82" w:type="pct"/>
            <w:vAlign w:val="center"/>
          </w:tcPr>
          <w:p>
            <w:pPr>
              <w:widowControl/>
              <w:snapToGrid w:val="0"/>
              <w:spacing w:line="300" w:lineRule="auto"/>
              <w:jc w:val="center"/>
              <w:rPr>
                <w:rFonts w:eastAsia="仿宋"/>
                <w:kern w:val="0"/>
                <w:sz w:val="24"/>
              </w:rPr>
            </w:pPr>
            <w:r>
              <w:rPr>
                <w:rFonts w:eastAsia="仿宋"/>
                <w:kern w:val="0"/>
                <w:sz w:val="24"/>
              </w:rPr>
              <w:t>2</w:t>
            </w:r>
          </w:p>
        </w:tc>
        <w:tc>
          <w:tcPr>
            <w:tcW w:w="1248" w:type="pct"/>
            <w:tcBorders>
              <w:top w:val="nil"/>
              <w:left w:val="single" w:color="auto" w:sz="4" w:space="0"/>
              <w:bottom w:val="single" w:color="auto" w:sz="4" w:space="0"/>
              <w:right w:val="single" w:color="auto" w:sz="4" w:space="0"/>
            </w:tcBorders>
            <w:vAlign w:val="center"/>
          </w:tcPr>
          <w:p>
            <w:pPr>
              <w:jc w:val="center"/>
              <w:rPr>
                <w:sz w:val="24"/>
              </w:rPr>
            </w:pPr>
            <w:r>
              <w:rPr>
                <w:sz w:val="24"/>
              </w:rPr>
              <w:t>0.28</w:t>
            </w:r>
          </w:p>
        </w:tc>
        <w:tc>
          <w:tcPr>
            <w:tcW w:w="1248" w:type="pct"/>
            <w:tcBorders>
              <w:top w:val="nil"/>
              <w:left w:val="single" w:color="auto" w:sz="4" w:space="0"/>
              <w:bottom w:val="single" w:color="auto" w:sz="4" w:space="0"/>
              <w:right w:val="single" w:color="auto" w:sz="4" w:space="0"/>
            </w:tcBorders>
            <w:vAlign w:val="center"/>
          </w:tcPr>
          <w:p>
            <w:pPr>
              <w:jc w:val="center"/>
              <w:rPr>
                <w:sz w:val="24"/>
              </w:rPr>
            </w:pPr>
            <w:r>
              <w:rPr>
                <w:sz w:val="24"/>
              </w:rPr>
              <w:t>0.60</w:t>
            </w:r>
          </w:p>
        </w:tc>
        <w:tc>
          <w:tcPr>
            <w:tcW w:w="1222" w:type="pct"/>
            <w:tcBorders>
              <w:top w:val="nil"/>
              <w:left w:val="single" w:color="auto" w:sz="4" w:space="0"/>
              <w:bottom w:val="single" w:color="auto" w:sz="4" w:space="0"/>
              <w:right w:val="single" w:color="auto" w:sz="4" w:space="0"/>
            </w:tcBorders>
            <w:vAlign w:val="center"/>
          </w:tcPr>
          <w:p>
            <w:pPr>
              <w:jc w:val="center"/>
              <w:rPr>
                <w:sz w:val="24"/>
              </w:rPr>
            </w:pPr>
            <w:r>
              <w:rPr>
                <w:sz w:val="24"/>
              </w:rPr>
              <w:t>0.42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82" w:type="pct"/>
            <w:vAlign w:val="center"/>
          </w:tcPr>
          <w:p>
            <w:pPr>
              <w:widowControl/>
              <w:snapToGrid w:val="0"/>
              <w:spacing w:line="300" w:lineRule="auto"/>
              <w:jc w:val="center"/>
              <w:rPr>
                <w:rFonts w:eastAsia="仿宋"/>
                <w:kern w:val="0"/>
                <w:sz w:val="24"/>
              </w:rPr>
            </w:pPr>
            <w:r>
              <w:rPr>
                <w:rFonts w:eastAsia="仿宋"/>
                <w:kern w:val="0"/>
                <w:sz w:val="24"/>
              </w:rPr>
              <w:t>3</w:t>
            </w:r>
          </w:p>
        </w:tc>
        <w:tc>
          <w:tcPr>
            <w:tcW w:w="1248" w:type="pct"/>
            <w:tcBorders>
              <w:top w:val="nil"/>
              <w:left w:val="single" w:color="auto" w:sz="4" w:space="0"/>
              <w:bottom w:val="single" w:color="auto" w:sz="4" w:space="0"/>
              <w:right w:val="single" w:color="auto" w:sz="4" w:space="0"/>
            </w:tcBorders>
            <w:vAlign w:val="center"/>
          </w:tcPr>
          <w:p>
            <w:pPr>
              <w:jc w:val="center"/>
              <w:rPr>
                <w:sz w:val="24"/>
              </w:rPr>
            </w:pPr>
            <w:r>
              <w:rPr>
                <w:sz w:val="24"/>
              </w:rPr>
              <w:t>0.79</w:t>
            </w:r>
          </w:p>
        </w:tc>
        <w:tc>
          <w:tcPr>
            <w:tcW w:w="1248" w:type="pct"/>
            <w:tcBorders>
              <w:top w:val="nil"/>
              <w:left w:val="single" w:color="auto" w:sz="4" w:space="0"/>
              <w:bottom w:val="single" w:color="auto" w:sz="4" w:space="0"/>
              <w:right w:val="single" w:color="auto" w:sz="4" w:space="0"/>
            </w:tcBorders>
            <w:vAlign w:val="center"/>
          </w:tcPr>
          <w:p>
            <w:pPr>
              <w:jc w:val="center"/>
              <w:rPr>
                <w:sz w:val="24"/>
              </w:rPr>
            </w:pPr>
            <w:r>
              <w:rPr>
                <w:sz w:val="24"/>
              </w:rPr>
              <w:t>1.60</w:t>
            </w:r>
          </w:p>
        </w:tc>
        <w:tc>
          <w:tcPr>
            <w:tcW w:w="1222" w:type="pct"/>
            <w:tcBorders>
              <w:top w:val="nil"/>
              <w:left w:val="single" w:color="auto" w:sz="4" w:space="0"/>
              <w:bottom w:val="single" w:color="auto" w:sz="4" w:space="0"/>
              <w:right w:val="single" w:color="auto" w:sz="4" w:space="0"/>
            </w:tcBorders>
            <w:vAlign w:val="center"/>
          </w:tcPr>
          <w:p>
            <w:pPr>
              <w:jc w:val="center"/>
              <w:rPr>
                <w:sz w:val="24"/>
              </w:rPr>
            </w:pPr>
            <w:r>
              <w:rPr>
                <w:sz w:val="24"/>
              </w:rPr>
              <w:t>1.23</w:t>
            </w:r>
          </w:p>
        </w:tc>
      </w:tr>
    </w:tbl>
    <w:p>
      <w:pPr>
        <w:spacing w:line="560" w:lineRule="exact"/>
        <w:ind w:firstLine="640" w:firstLineChars="200"/>
        <w:rPr>
          <w:rFonts w:eastAsia="仿宋_GB2312" w:cs="Arial"/>
          <w:sz w:val="32"/>
        </w:rPr>
      </w:pPr>
      <w:r>
        <w:rPr>
          <w:rFonts w:hint="eastAsia" w:eastAsia="仿宋_GB2312" w:cs="Arial"/>
          <w:sz w:val="32"/>
        </w:rPr>
        <w:t>根据ISO 19983：2022，当p为3时，临界</w:t>
      </w:r>
      <w:r>
        <w:rPr>
          <w:rFonts w:hint="eastAsia" w:eastAsia="仿宋_GB2312" w:cs="Arial"/>
          <w:i/>
          <w:sz w:val="32"/>
        </w:rPr>
        <w:t>h</w:t>
      </w:r>
      <w:r>
        <w:rPr>
          <w:rFonts w:hint="eastAsia" w:eastAsia="仿宋_GB2312" w:cs="Arial"/>
          <w:sz w:val="32"/>
        </w:rPr>
        <w:t>值为1.15，临界</w:t>
      </w:r>
      <w:r>
        <w:rPr>
          <w:rFonts w:hint="eastAsia" w:eastAsia="仿宋_GB2312" w:cs="Arial"/>
          <w:i/>
          <w:sz w:val="32"/>
        </w:rPr>
        <w:t>k</w:t>
      </w:r>
      <w:r>
        <w:rPr>
          <w:rFonts w:hint="eastAsia" w:eastAsia="仿宋_GB2312" w:cs="Arial"/>
          <w:sz w:val="32"/>
        </w:rPr>
        <w:t>值为1.65。将表11和表12中</w:t>
      </w:r>
      <w:r>
        <w:rPr>
          <w:rFonts w:hint="eastAsia" w:eastAsia="仿宋_GB2312" w:cs="Arial"/>
          <w:i/>
          <w:sz w:val="32"/>
        </w:rPr>
        <w:t>h</w:t>
      </w:r>
      <w:r>
        <w:rPr>
          <w:rFonts w:hint="eastAsia" w:eastAsia="仿宋_GB2312" w:cs="Arial"/>
          <w:sz w:val="32"/>
        </w:rPr>
        <w:t>和</w:t>
      </w:r>
      <w:r>
        <w:rPr>
          <w:rFonts w:hint="eastAsia" w:eastAsia="仿宋_GB2312" w:cs="Arial"/>
          <w:i/>
          <w:sz w:val="32"/>
        </w:rPr>
        <w:t>k</w:t>
      </w:r>
      <w:r>
        <w:rPr>
          <w:rFonts w:hint="eastAsia" w:eastAsia="仿宋_GB2312" w:cs="Arial"/>
          <w:sz w:val="32"/>
        </w:rPr>
        <w:t>值与相应的临界值进行比较。没有一个超过临界值，因此得出结论，结果中没有异常值，所有数据都是有效的。</w:t>
      </w:r>
    </w:p>
    <w:p>
      <w:pPr>
        <w:spacing w:line="560" w:lineRule="exact"/>
        <w:ind w:firstLine="640" w:firstLineChars="200"/>
        <w:rPr>
          <w:rFonts w:ascii="仿宋" w:hAnsi="仿宋" w:eastAsia="仿宋" w:cs="黑体"/>
          <w:b/>
          <w:sz w:val="28"/>
          <w:szCs w:val="28"/>
        </w:rPr>
      </w:pPr>
      <w:r>
        <w:rPr>
          <w:rFonts w:hint="eastAsia" w:eastAsia="仿宋_GB2312" w:cs="Arial"/>
          <w:sz w:val="32"/>
        </w:rPr>
        <w:t>采用ISO 19983：2022的方法A对ITP结果进行精密度分析，需要来自两天试验[以</w:t>
      </w:r>
      <w:r>
        <w:rPr>
          <w:rFonts w:hint="eastAsia" w:eastAsia="仿宋_GB2312" w:cs="Arial"/>
          <w:i/>
          <w:iCs/>
          <w:sz w:val="32"/>
        </w:rPr>
        <w:t xml:space="preserve">j </w:t>
      </w:r>
      <w:r>
        <w:rPr>
          <w:rFonts w:hint="eastAsia" w:eastAsia="仿宋_GB2312" w:cs="Arial"/>
          <w:sz w:val="32"/>
        </w:rPr>
        <w:t>(</w:t>
      </w:r>
      <w:r>
        <w:rPr>
          <w:rFonts w:hint="eastAsia" w:eastAsia="仿宋_GB2312" w:cs="Arial"/>
          <w:i/>
          <w:iCs/>
          <w:sz w:val="32"/>
        </w:rPr>
        <w:t>j</w:t>
      </w:r>
      <w:r>
        <w:rPr>
          <w:rFonts w:hint="eastAsia" w:eastAsia="仿宋_GB2312" w:cs="Arial"/>
          <w:sz w:val="32"/>
        </w:rPr>
        <w:t xml:space="preserve"> = 1, 2, …, </w:t>
      </w:r>
      <w:r>
        <w:rPr>
          <w:rFonts w:hint="eastAsia" w:eastAsia="仿宋_GB2312" w:cs="Arial"/>
          <w:i/>
          <w:iCs/>
          <w:sz w:val="32"/>
        </w:rPr>
        <w:t>q</w:t>
      </w:r>
      <w:r>
        <w:rPr>
          <w:rFonts w:hint="eastAsia" w:eastAsia="仿宋_GB2312" w:cs="Arial"/>
          <w:sz w:val="32"/>
        </w:rPr>
        <w:t>) 表示]的数据[以</w:t>
      </w:r>
      <w:r>
        <w:rPr>
          <w:rFonts w:hint="eastAsia" w:eastAsia="仿宋_GB2312" w:cs="Arial"/>
          <w:i/>
          <w:iCs/>
          <w:sz w:val="32"/>
        </w:rPr>
        <w:t xml:space="preserve">k </w:t>
      </w:r>
      <w:r>
        <w:rPr>
          <w:rFonts w:hint="eastAsia" w:eastAsia="仿宋_GB2312" w:cs="Arial"/>
          <w:sz w:val="32"/>
        </w:rPr>
        <w:t>(</w:t>
      </w:r>
      <w:r>
        <w:rPr>
          <w:rFonts w:hint="eastAsia" w:eastAsia="仿宋_GB2312" w:cs="Arial"/>
          <w:i/>
          <w:iCs/>
          <w:sz w:val="32"/>
        </w:rPr>
        <w:t>k</w:t>
      </w:r>
      <w:r>
        <w:rPr>
          <w:rFonts w:hint="eastAsia" w:eastAsia="仿宋_GB2312" w:cs="Arial"/>
          <w:sz w:val="32"/>
        </w:rPr>
        <w:t xml:space="preserve"> = 1, 2, …, </w:t>
      </w:r>
      <w:r>
        <w:rPr>
          <w:rFonts w:hint="eastAsia" w:eastAsia="仿宋_GB2312" w:cs="Arial"/>
          <w:i/>
          <w:iCs/>
          <w:sz w:val="32"/>
        </w:rPr>
        <w:t>n</w:t>
      </w:r>
      <w:r>
        <w:rPr>
          <w:rFonts w:hint="eastAsia" w:eastAsia="仿宋_GB2312" w:cs="Arial"/>
          <w:sz w:val="32"/>
        </w:rPr>
        <w:t>) 表示] 以产生精密度表（见表1</w:t>
      </w:r>
      <w:r>
        <w:rPr>
          <w:rFonts w:hint="eastAsia" w:eastAsia="仿宋_GB2312" w:cs="Arial"/>
          <w:sz w:val="32"/>
          <w:lang w:val="en-US" w:eastAsia="zh-CN"/>
        </w:rPr>
        <w:t>3</w:t>
      </w:r>
      <w:r>
        <w:rPr>
          <w:rFonts w:hint="eastAsia" w:eastAsia="仿宋_GB2312" w:cs="Arial"/>
          <w:sz w:val="32"/>
        </w:rPr>
        <w:t>）；本文件中</w:t>
      </w:r>
      <w:r>
        <w:rPr>
          <w:rFonts w:hint="eastAsia" w:eastAsia="仿宋_GB2312" w:cs="Arial"/>
          <w:i/>
          <w:iCs/>
          <w:sz w:val="32"/>
        </w:rPr>
        <w:t xml:space="preserve">q </w:t>
      </w:r>
      <w:r>
        <w:rPr>
          <w:rFonts w:hint="eastAsia" w:eastAsia="仿宋_GB2312" w:cs="Arial"/>
          <w:sz w:val="32"/>
        </w:rPr>
        <w:t>= 2，因此在</w:t>
      </w:r>
      <w:r>
        <w:rPr>
          <w:rFonts w:hint="eastAsia" w:eastAsia="仿宋_GB2312" w:cs="Arial"/>
          <w:i/>
          <w:iCs/>
          <w:sz w:val="32"/>
        </w:rPr>
        <w:t>p</w:t>
      </w:r>
      <w:r>
        <w:rPr>
          <w:rFonts w:hint="eastAsia" w:eastAsia="仿宋_GB2312" w:cs="Arial"/>
          <w:sz w:val="32"/>
        </w:rPr>
        <w:t xml:space="preserve">间实验室[以 </w:t>
      </w:r>
      <w:r>
        <w:rPr>
          <w:rFonts w:hint="eastAsia" w:eastAsia="仿宋_GB2312" w:cs="Arial"/>
          <w:i/>
          <w:iCs/>
          <w:sz w:val="32"/>
        </w:rPr>
        <w:t>i</w:t>
      </w:r>
      <w:r>
        <w:rPr>
          <w:rFonts w:hint="eastAsia" w:eastAsia="仿宋_GB2312" w:cs="Arial"/>
          <w:sz w:val="32"/>
        </w:rPr>
        <w:t xml:space="preserve"> (</w:t>
      </w:r>
      <w:r>
        <w:rPr>
          <w:rFonts w:hint="eastAsia" w:eastAsia="仿宋_GB2312" w:cs="Arial"/>
          <w:i/>
          <w:iCs/>
          <w:sz w:val="32"/>
        </w:rPr>
        <w:t xml:space="preserve">i </w:t>
      </w:r>
      <w:r>
        <w:rPr>
          <w:rFonts w:hint="eastAsia" w:eastAsia="仿宋_GB2312" w:cs="Arial"/>
          <w:sz w:val="32"/>
        </w:rPr>
        <w:t xml:space="preserve">=1, 2, ..., </w:t>
      </w:r>
      <w:r>
        <w:rPr>
          <w:rFonts w:hint="eastAsia" w:eastAsia="仿宋_GB2312" w:cs="Arial"/>
          <w:i/>
          <w:iCs/>
          <w:sz w:val="32"/>
        </w:rPr>
        <w:t>p</w:t>
      </w:r>
      <w:r>
        <w:rPr>
          <w:rFonts w:hint="eastAsia" w:eastAsia="仿宋_GB2312" w:cs="Arial"/>
          <w:sz w:val="32"/>
        </w:rPr>
        <w:t>) 表示]中(</w:t>
      </w:r>
      <w:r>
        <w:rPr>
          <w:rFonts w:hint="eastAsia" w:eastAsia="仿宋_GB2312" w:cs="Arial"/>
          <w:i/>
          <w:iCs/>
          <w:sz w:val="32"/>
        </w:rPr>
        <w:t>j</w:t>
      </w:r>
      <w:r>
        <w:rPr>
          <w:rFonts w:hint="eastAsia" w:eastAsia="仿宋_GB2312" w:cs="Arial"/>
          <w:sz w:val="32"/>
        </w:rPr>
        <w:t xml:space="preserve"> = 1, 2)进行的。表13显示了三个样品使用方法A进行精度评价所需的补充统计数据。</w:t>
      </w:r>
    </w:p>
    <w:p>
      <w:pPr>
        <w:spacing w:line="360" w:lineRule="auto"/>
        <w:jc w:val="center"/>
        <w:rPr>
          <w:rFonts w:ascii="仿宋" w:hAnsi="仿宋" w:eastAsia="仿宋" w:cs="黑体"/>
          <w:b/>
          <w:sz w:val="28"/>
          <w:szCs w:val="28"/>
        </w:rPr>
      </w:pPr>
      <w:r>
        <w:rPr>
          <w:rFonts w:hint="eastAsia" w:ascii="仿宋" w:hAnsi="仿宋" w:eastAsia="仿宋" w:cs="黑体"/>
          <w:b/>
          <w:sz w:val="28"/>
          <w:szCs w:val="28"/>
        </w:rPr>
        <w:t>表</w:t>
      </w:r>
      <w:r>
        <w:rPr>
          <w:rFonts w:eastAsia="仿宋"/>
          <w:b/>
          <w:sz w:val="28"/>
          <w:szCs w:val="28"/>
        </w:rPr>
        <w:t>1</w:t>
      </w:r>
      <w:r>
        <w:rPr>
          <w:rFonts w:hint="eastAsia" w:eastAsia="仿宋"/>
          <w:b/>
          <w:sz w:val="28"/>
          <w:szCs w:val="28"/>
        </w:rPr>
        <w:t xml:space="preserve">3 </w:t>
      </w:r>
      <w:r>
        <w:rPr>
          <w:rFonts w:eastAsia="仿宋"/>
          <w:b/>
          <w:sz w:val="28"/>
          <w:szCs w:val="28"/>
        </w:rPr>
        <w:t>三个样品的补充统</w:t>
      </w:r>
      <w:r>
        <w:rPr>
          <w:rFonts w:hint="eastAsia" w:ascii="仿宋" w:hAnsi="仿宋" w:eastAsia="仿宋" w:cs="黑体"/>
          <w:b/>
          <w:sz w:val="28"/>
          <w:szCs w:val="28"/>
        </w:rPr>
        <w:t>计数据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992"/>
        <w:gridCol w:w="992"/>
        <w:gridCol w:w="1134"/>
        <w:gridCol w:w="1134"/>
        <w:gridCol w:w="1134"/>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59" w:type="dxa"/>
            <w:vMerge w:val="restart"/>
            <w:vAlign w:val="center"/>
          </w:tcPr>
          <w:p>
            <w:pPr>
              <w:widowControl/>
              <w:jc w:val="center"/>
              <w:textAlignment w:val="center"/>
              <w:rPr>
                <w:rFonts w:eastAsia="仿宋"/>
                <w:b/>
                <w:bCs/>
                <w:color w:val="000000"/>
                <w:sz w:val="24"/>
              </w:rPr>
            </w:pPr>
            <w:r>
              <w:rPr>
                <w:rFonts w:eastAsia="仿宋"/>
                <w:b/>
                <w:bCs/>
                <w:color w:val="000000"/>
                <w:kern w:val="0"/>
                <w:sz w:val="24"/>
                <w:lang w:bidi="ar"/>
              </w:rPr>
              <w:t>实验室p,p=3</w:t>
            </w:r>
          </w:p>
        </w:tc>
        <w:tc>
          <w:tcPr>
            <w:tcW w:w="992" w:type="dxa"/>
            <w:vMerge w:val="restart"/>
            <w:vAlign w:val="center"/>
          </w:tcPr>
          <w:p>
            <w:pPr>
              <w:widowControl/>
              <w:jc w:val="center"/>
              <w:textAlignment w:val="center"/>
              <w:rPr>
                <w:rFonts w:eastAsia="仿宋"/>
                <w:b/>
                <w:bCs/>
                <w:color w:val="000000"/>
                <w:sz w:val="24"/>
              </w:rPr>
            </w:pPr>
            <w:r>
              <w:rPr>
                <w:rFonts w:eastAsia="仿宋"/>
                <w:b/>
                <w:bCs/>
                <w:color w:val="000000"/>
                <w:kern w:val="0"/>
                <w:sz w:val="24"/>
                <w:lang w:bidi="ar"/>
              </w:rPr>
              <w:t>天q，q=2</w:t>
            </w:r>
          </w:p>
        </w:tc>
        <w:tc>
          <w:tcPr>
            <w:tcW w:w="2126" w:type="dxa"/>
            <w:gridSpan w:val="2"/>
            <w:vAlign w:val="center"/>
          </w:tcPr>
          <w:p>
            <w:pPr>
              <w:widowControl/>
              <w:jc w:val="center"/>
              <w:textAlignment w:val="center"/>
              <w:rPr>
                <w:rFonts w:eastAsia="仿宋"/>
                <w:b/>
                <w:bCs/>
                <w:color w:val="000000"/>
                <w:sz w:val="24"/>
              </w:rPr>
            </w:pPr>
            <w:r>
              <w:rPr>
                <w:rFonts w:eastAsia="仿宋"/>
                <w:b/>
                <w:bCs/>
                <w:color w:val="000000"/>
                <w:sz w:val="24"/>
              </w:rPr>
              <w:t>样品</w:t>
            </w:r>
            <w:r>
              <w:rPr>
                <w:rFonts w:hint="eastAsia" w:eastAsia="仿宋"/>
                <w:b/>
                <w:bCs/>
                <w:color w:val="000000"/>
                <w:sz w:val="24"/>
              </w:rPr>
              <w:t>1</w:t>
            </w:r>
          </w:p>
        </w:tc>
        <w:tc>
          <w:tcPr>
            <w:tcW w:w="2268" w:type="dxa"/>
            <w:gridSpan w:val="2"/>
            <w:vAlign w:val="center"/>
          </w:tcPr>
          <w:p>
            <w:pPr>
              <w:widowControl/>
              <w:jc w:val="center"/>
              <w:textAlignment w:val="center"/>
              <w:rPr>
                <w:rFonts w:eastAsia="仿宋"/>
                <w:b/>
                <w:bCs/>
                <w:color w:val="000000"/>
                <w:sz w:val="24"/>
              </w:rPr>
            </w:pPr>
            <w:r>
              <w:rPr>
                <w:rFonts w:eastAsia="仿宋"/>
                <w:b/>
                <w:bCs/>
                <w:color w:val="000000"/>
                <w:sz w:val="24"/>
              </w:rPr>
              <w:t>样品</w:t>
            </w:r>
            <w:r>
              <w:rPr>
                <w:rFonts w:hint="eastAsia" w:eastAsia="仿宋"/>
                <w:b/>
                <w:bCs/>
                <w:color w:val="000000"/>
                <w:sz w:val="24"/>
              </w:rPr>
              <w:t>2</w:t>
            </w:r>
          </w:p>
        </w:tc>
        <w:tc>
          <w:tcPr>
            <w:tcW w:w="2410" w:type="dxa"/>
            <w:gridSpan w:val="2"/>
            <w:vAlign w:val="center"/>
          </w:tcPr>
          <w:p>
            <w:pPr>
              <w:widowControl/>
              <w:jc w:val="center"/>
              <w:textAlignment w:val="center"/>
              <w:rPr>
                <w:rFonts w:eastAsia="仿宋"/>
                <w:b/>
                <w:bCs/>
                <w:color w:val="000000"/>
                <w:sz w:val="24"/>
              </w:rPr>
            </w:pPr>
            <w:r>
              <w:rPr>
                <w:rFonts w:eastAsia="仿宋"/>
                <w:b/>
                <w:bCs/>
                <w:color w:val="000000"/>
                <w:sz w:val="24"/>
              </w:rPr>
              <w:t>样品</w:t>
            </w:r>
            <w:r>
              <w:rPr>
                <w:rFonts w:hint="eastAsia" w:eastAsia="仿宋"/>
                <w:b/>
                <w:bCs/>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59" w:type="dxa"/>
            <w:vMerge w:val="continue"/>
            <w:vAlign w:val="center"/>
          </w:tcPr>
          <w:p>
            <w:pPr>
              <w:widowControl/>
              <w:jc w:val="center"/>
              <w:textAlignment w:val="center"/>
              <w:rPr>
                <w:rFonts w:eastAsia="仿宋"/>
                <w:b/>
                <w:bCs/>
                <w:color w:val="000000"/>
                <w:sz w:val="24"/>
              </w:rPr>
            </w:pPr>
          </w:p>
        </w:tc>
        <w:tc>
          <w:tcPr>
            <w:tcW w:w="992" w:type="dxa"/>
            <w:vMerge w:val="continue"/>
            <w:vAlign w:val="center"/>
          </w:tcPr>
          <w:p>
            <w:pPr>
              <w:widowControl/>
              <w:jc w:val="center"/>
              <w:textAlignment w:val="center"/>
              <w:rPr>
                <w:rFonts w:eastAsia="仿宋"/>
                <w:b/>
                <w:bCs/>
                <w:color w:val="000000"/>
                <w:sz w:val="24"/>
              </w:rPr>
            </w:pPr>
          </w:p>
        </w:tc>
        <w:tc>
          <w:tcPr>
            <w:tcW w:w="992" w:type="dxa"/>
            <w:vAlign w:val="center"/>
          </w:tcPr>
          <w:p>
            <w:pPr>
              <w:widowControl/>
              <w:jc w:val="center"/>
              <w:textAlignment w:val="center"/>
              <w:rPr>
                <w:rFonts w:eastAsia="仿宋"/>
                <w:b/>
                <w:bCs/>
                <w:color w:val="000000"/>
                <w:sz w:val="24"/>
              </w:rPr>
            </w:pPr>
            <w:r>
              <w:rPr>
                <w:rFonts w:eastAsia="仿宋"/>
                <w:b/>
                <w:bCs/>
                <w:color w:val="000000"/>
                <w:sz w:val="24"/>
              </w:rPr>
              <w:t>数据总和T</w:t>
            </w:r>
            <w:r>
              <w:rPr>
                <w:rFonts w:eastAsia="仿宋"/>
                <w:b/>
                <w:bCs/>
                <w:color w:val="000000"/>
                <w:sz w:val="24"/>
                <w:vertAlign w:val="subscript"/>
              </w:rPr>
              <w:t>ij.</w:t>
            </w:r>
          </w:p>
        </w:tc>
        <w:tc>
          <w:tcPr>
            <w:tcW w:w="1134" w:type="dxa"/>
            <w:vAlign w:val="center"/>
          </w:tcPr>
          <w:p>
            <w:pPr>
              <w:widowControl/>
              <w:jc w:val="center"/>
              <w:textAlignment w:val="center"/>
              <w:rPr>
                <w:rFonts w:eastAsia="仿宋"/>
                <w:b/>
                <w:bCs/>
                <w:color w:val="000000"/>
                <w:sz w:val="24"/>
              </w:rPr>
            </w:pPr>
            <w:r>
              <w:rPr>
                <w:rFonts w:eastAsia="仿宋"/>
                <w:b/>
                <w:bCs/>
                <w:color w:val="000000"/>
                <w:sz w:val="24"/>
              </w:rPr>
              <w:t>天总和T</w:t>
            </w:r>
            <w:r>
              <w:rPr>
                <w:rFonts w:eastAsia="仿宋"/>
                <w:b/>
                <w:bCs/>
                <w:color w:val="000000"/>
                <w:sz w:val="24"/>
                <w:vertAlign w:val="subscript"/>
              </w:rPr>
              <w:t>i.</w:t>
            </w:r>
          </w:p>
        </w:tc>
        <w:tc>
          <w:tcPr>
            <w:tcW w:w="1134" w:type="dxa"/>
            <w:vAlign w:val="center"/>
          </w:tcPr>
          <w:p>
            <w:pPr>
              <w:widowControl/>
              <w:jc w:val="center"/>
              <w:textAlignment w:val="center"/>
              <w:rPr>
                <w:rFonts w:eastAsia="仿宋"/>
                <w:b/>
                <w:bCs/>
                <w:color w:val="000000"/>
                <w:sz w:val="24"/>
              </w:rPr>
            </w:pPr>
            <w:r>
              <w:rPr>
                <w:rFonts w:eastAsia="仿宋"/>
                <w:b/>
                <w:bCs/>
                <w:color w:val="000000"/>
                <w:sz w:val="24"/>
              </w:rPr>
              <w:t>数据总和T</w:t>
            </w:r>
            <w:r>
              <w:rPr>
                <w:rFonts w:eastAsia="仿宋"/>
                <w:b/>
                <w:bCs/>
                <w:color w:val="000000"/>
                <w:sz w:val="24"/>
                <w:vertAlign w:val="subscript"/>
              </w:rPr>
              <w:t>ij.</w:t>
            </w:r>
          </w:p>
        </w:tc>
        <w:tc>
          <w:tcPr>
            <w:tcW w:w="1134" w:type="dxa"/>
            <w:vAlign w:val="center"/>
          </w:tcPr>
          <w:p>
            <w:pPr>
              <w:widowControl/>
              <w:jc w:val="center"/>
              <w:textAlignment w:val="center"/>
              <w:rPr>
                <w:rFonts w:eastAsia="仿宋"/>
                <w:b/>
                <w:bCs/>
                <w:color w:val="000000"/>
                <w:sz w:val="24"/>
              </w:rPr>
            </w:pPr>
            <w:r>
              <w:rPr>
                <w:rFonts w:eastAsia="仿宋"/>
                <w:b/>
                <w:bCs/>
                <w:color w:val="000000"/>
                <w:sz w:val="24"/>
              </w:rPr>
              <w:t>天总和T</w:t>
            </w:r>
            <w:r>
              <w:rPr>
                <w:rFonts w:eastAsia="仿宋"/>
                <w:b/>
                <w:bCs/>
                <w:color w:val="000000"/>
                <w:sz w:val="24"/>
                <w:vertAlign w:val="subscript"/>
              </w:rPr>
              <w:t>i.</w:t>
            </w:r>
          </w:p>
        </w:tc>
        <w:tc>
          <w:tcPr>
            <w:tcW w:w="1134" w:type="dxa"/>
            <w:vAlign w:val="center"/>
          </w:tcPr>
          <w:p>
            <w:pPr>
              <w:widowControl/>
              <w:jc w:val="center"/>
              <w:textAlignment w:val="center"/>
              <w:rPr>
                <w:rFonts w:eastAsia="仿宋"/>
                <w:b/>
                <w:bCs/>
                <w:color w:val="000000"/>
                <w:sz w:val="24"/>
              </w:rPr>
            </w:pPr>
            <w:r>
              <w:rPr>
                <w:rFonts w:eastAsia="仿宋"/>
                <w:b/>
                <w:bCs/>
                <w:color w:val="000000"/>
                <w:sz w:val="24"/>
              </w:rPr>
              <w:t>数据总和T</w:t>
            </w:r>
            <w:r>
              <w:rPr>
                <w:rFonts w:eastAsia="仿宋"/>
                <w:b/>
                <w:bCs/>
                <w:color w:val="000000"/>
                <w:sz w:val="24"/>
                <w:vertAlign w:val="subscript"/>
              </w:rPr>
              <w:t>ij.</w:t>
            </w:r>
          </w:p>
        </w:tc>
        <w:tc>
          <w:tcPr>
            <w:tcW w:w="1276" w:type="dxa"/>
            <w:vAlign w:val="center"/>
          </w:tcPr>
          <w:p>
            <w:pPr>
              <w:widowControl/>
              <w:jc w:val="center"/>
              <w:textAlignment w:val="center"/>
              <w:rPr>
                <w:rFonts w:eastAsia="仿宋"/>
                <w:b/>
                <w:bCs/>
                <w:color w:val="000000"/>
                <w:sz w:val="24"/>
              </w:rPr>
            </w:pPr>
            <w:r>
              <w:rPr>
                <w:rFonts w:eastAsia="仿宋"/>
                <w:b/>
                <w:bCs/>
                <w:color w:val="000000"/>
                <w:sz w:val="24"/>
              </w:rPr>
              <w:t>天总和</w:t>
            </w:r>
          </w:p>
          <w:p>
            <w:pPr>
              <w:widowControl/>
              <w:jc w:val="center"/>
              <w:textAlignment w:val="center"/>
              <w:rPr>
                <w:rFonts w:eastAsia="仿宋"/>
                <w:b/>
                <w:bCs/>
                <w:color w:val="000000"/>
                <w:sz w:val="24"/>
              </w:rPr>
            </w:pPr>
            <w:r>
              <w:rPr>
                <w:rFonts w:eastAsia="仿宋"/>
                <w:b/>
                <w:bCs/>
                <w:color w:val="000000"/>
                <w:sz w:val="24"/>
              </w:rPr>
              <w:t>T</w:t>
            </w:r>
            <w:r>
              <w:rPr>
                <w:rFonts w:eastAsia="仿宋"/>
                <w:b/>
                <w:bCs/>
                <w:color w:val="000000"/>
                <w:sz w:val="24"/>
                <w:vertAlign w:val="subscript"/>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59" w:type="dxa"/>
            <w:vMerge w:val="restart"/>
            <w:vAlign w:val="center"/>
          </w:tcPr>
          <w:p>
            <w:pPr>
              <w:widowControl/>
              <w:jc w:val="center"/>
              <w:textAlignment w:val="center"/>
              <w:rPr>
                <w:rFonts w:eastAsia="仿宋"/>
                <w:color w:val="000000"/>
                <w:sz w:val="24"/>
              </w:rPr>
            </w:pPr>
            <w:r>
              <w:rPr>
                <w:rFonts w:eastAsia="仿宋"/>
                <w:color w:val="000000"/>
                <w:kern w:val="0"/>
                <w:sz w:val="24"/>
                <w:lang w:bidi="ar"/>
              </w:rPr>
              <w:t>A</w:t>
            </w:r>
          </w:p>
        </w:tc>
        <w:tc>
          <w:tcPr>
            <w:tcW w:w="992" w:type="dxa"/>
            <w:vAlign w:val="center"/>
          </w:tcPr>
          <w:p>
            <w:pPr>
              <w:widowControl/>
              <w:jc w:val="center"/>
              <w:textAlignment w:val="center"/>
              <w:rPr>
                <w:rFonts w:eastAsia="仿宋"/>
                <w:color w:val="000000"/>
                <w:sz w:val="24"/>
              </w:rPr>
            </w:pPr>
            <w:r>
              <w:rPr>
                <w:rFonts w:eastAsia="仿宋"/>
                <w:color w:val="000000"/>
                <w:kern w:val="0"/>
                <w:sz w:val="24"/>
                <w:lang w:bidi="ar"/>
              </w:rPr>
              <w:t>1</w:t>
            </w:r>
          </w:p>
        </w:tc>
        <w:tc>
          <w:tcPr>
            <w:tcW w:w="992" w:type="dxa"/>
            <w:vAlign w:val="center"/>
          </w:tcPr>
          <w:p>
            <w:pPr>
              <w:jc w:val="center"/>
              <w:rPr>
                <w:sz w:val="24"/>
              </w:rPr>
            </w:pPr>
            <w:r>
              <w:rPr>
                <w:sz w:val="24"/>
              </w:rPr>
              <w:t>1259.4</w:t>
            </w:r>
          </w:p>
        </w:tc>
        <w:tc>
          <w:tcPr>
            <w:tcW w:w="1134" w:type="dxa"/>
            <w:vMerge w:val="restart"/>
            <w:vAlign w:val="center"/>
          </w:tcPr>
          <w:p>
            <w:pPr>
              <w:jc w:val="center"/>
              <w:rPr>
                <w:sz w:val="24"/>
              </w:rPr>
            </w:pPr>
            <w:r>
              <w:rPr>
                <w:sz w:val="24"/>
              </w:rPr>
              <w:t>2474.9</w:t>
            </w:r>
          </w:p>
        </w:tc>
        <w:tc>
          <w:tcPr>
            <w:tcW w:w="1134" w:type="dxa"/>
            <w:vAlign w:val="center"/>
          </w:tcPr>
          <w:p>
            <w:pPr>
              <w:jc w:val="center"/>
              <w:rPr>
                <w:sz w:val="24"/>
              </w:rPr>
            </w:pPr>
            <w:r>
              <w:rPr>
                <w:sz w:val="24"/>
              </w:rPr>
              <w:t>903.1</w:t>
            </w:r>
          </w:p>
        </w:tc>
        <w:tc>
          <w:tcPr>
            <w:tcW w:w="1134" w:type="dxa"/>
            <w:vMerge w:val="restart"/>
            <w:vAlign w:val="center"/>
          </w:tcPr>
          <w:p>
            <w:pPr>
              <w:jc w:val="center"/>
              <w:rPr>
                <w:sz w:val="24"/>
              </w:rPr>
            </w:pPr>
            <w:r>
              <w:rPr>
                <w:sz w:val="24"/>
              </w:rPr>
              <w:t>1812.4</w:t>
            </w:r>
          </w:p>
        </w:tc>
        <w:tc>
          <w:tcPr>
            <w:tcW w:w="1134" w:type="dxa"/>
            <w:vAlign w:val="center"/>
          </w:tcPr>
          <w:p>
            <w:pPr>
              <w:jc w:val="center"/>
              <w:rPr>
                <w:sz w:val="24"/>
              </w:rPr>
            </w:pPr>
            <w:r>
              <w:rPr>
                <w:sz w:val="24"/>
              </w:rPr>
              <w:t>1113.5</w:t>
            </w:r>
          </w:p>
        </w:tc>
        <w:tc>
          <w:tcPr>
            <w:tcW w:w="1276" w:type="dxa"/>
            <w:vMerge w:val="restart"/>
            <w:vAlign w:val="center"/>
          </w:tcPr>
          <w:p>
            <w:pPr>
              <w:jc w:val="center"/>
              <w:rPr>
                <w:sz w:val="24"/>
              </w:rPr>
            </w:pPr>
            <w:r>
              <w:rPr>
                <w:sz w:val="24"/>
              </w:rPr>
              <w:t>2196.9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59" w:type="dxa"/>
            <w:vMerge w:val="continue"/>
            <w:vAlign w:val="center"/>
          </w:tcPr>
          <w:p>
            <w:pPr>
              <w:jc w:val="center"/>
              <w:rPr>
                <w:rFonts w:eastAsia="仿宋"/>
                <w:color w:val="000000"/>
                <w:sz w:val="24"/>
              </w:rPr>
            </w:pPr>
          </w:p>
        </w:tc>
        <w:tc>
          <w:tcPr>
            <w:tcW w:w="992" w:type="dxa"/>
            <w:vAlign w:val="center"/>
          </w:tcPr>
          <w:p>
            <w:pPr>
              <w:widowControl/>
              <w:jc w:val="center"/>
              <w:textAlignment w:val="center"/>
              <w:rPr>
                <w:rFonts w:eastAsia="仿宋"/>
                <w:color w:val="000000"/>
                <w:sz w:val="24"/>
              </w:rPr>
            </w:pPr>
            <w:r>
              <w:rPr>
                <w:rFonts w:eastAsia="仿宋"/>
                <w:color w:val="000000"/>
                <w:kern w:val="0"/>
                <w:sz w:val="24"/>
                <w:lang w:bidi="ar"/>
              </w:rPr>
              <w:t>2</w:t>
            </w:r>
          </w:p>
        </w:tc>
        <w:tc>
          <w:tcPr>
            <w:tcW w:w="992" w:type="dxa"/>
            <w:vAlign w:val="center"/>
          </w:tcPr>
          <w:p>
            <w:pPr>
              <w:jc w:val="center"/>
              <w:rPr>
                <w:sz w:val="24"/>
              </w:rPr>
            </w:pPr>
            <w:r>
              <w:rPr>
                <w:sz w:val="24"/>
              </w:rPr>
              <w:t>1215.5</w:t>
            </w:r>
          </w:p>
        </w:tc>
        <w:tc>
          <w:tcPr>
            <w:tcW w:w="1134" w:type="dxa"/>
            <w:vMerge w:val="continue"/>
            <w:vAlign w:val="center"/>
          </w:tcPr>
          <w:p>
            <w:pPr>
              <w:jc w:val="center"/>
              <w:rPr>
                <w:rFonts w:eastAsia="仿宋"/>
                <w:color w:val="000000"/>
                <w:sz w:val="24"/>
              </w:rPr>
            </w:pPr>
          </w:p>
        </w:tc>
        <w:tc>
          <w:tcPr>
            <w:tcW w:w="1134" w:type="dxa"/>
            <w:vAlign w:val="center"/>
          </w:tcPr>
          <w:p>
            <w:pPr>
              <w:jc w:val="center"/>
              <w:rPr>
                <w:sz w:val="24"/>
              </w:rPr>
            </w:pPr>
            <w:r>
              <w:rPr>
                <w:sz w:val="24"/>
              </w:rPr>
              <w:t>909.3</w:t>
            </w:r>
          </w:p>
        </w:tc>
        <w:tc>
          <w:tcPr>
            <w:tcW w:w="1134" w:type="dxa"/>
            <w:vMerge w:val="continue"/>
            <w:vAlign w:val="center"/>
          </w:tcPr>
          <w:p>
            <w:pPr>
              <w:jc w:val="center"/>
              <w:rPr>
                <w:rFonts w:eastAsia="仿宋"/>
                <w:color w:val="000000"/>
                <w:sz w:val="24"/>
              </w:rPr>
            </w:pPr>
          </w:p>
        </w:tc>
        <w:tc>
          <w:tcPr>
            <w:tcW w:w="1134" w:type="dxa"/>
            <w:vAlign w:val="center"/>
          </w:tcPr>
          <w:p>
            <w:pPr>
              <w:jc w:val="center"/>
              <w:rPr>
                <w:sz w:val="24"/>
              </w:rPr>
            </w:pPr>
            <w:r>
              <w:rPr>
                <w:sz w:val="24"/>
              </w:rPr>
              <w:t>1083.4</w:t>
            </w:r>
          </w:p>
        </w:tc>
        <w:tc>
          <w:tcPr>
            <w:tcW w:w="1276" w:type="dxa"/>
            <w:vMerge w:val="continue"/>
            <w:vAlign w:val="center"/>
          </w:tcPr>
          <w:p>
            <w:pPr>
              <w:jc w:val="center"/>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59" w:type="dxa"/>
            <w:vMerge w:val="restart"/>
            <w:vAlign w:val="center"/>
          </w:tcPr>
          <w:p>
            <w:pPr>
              <w:widowControl/>
              <w:jc w:val="center"/>
              <w:textAlignment w:val="center"/>
              <w:rPr>
                <w:rFonts w:eastAsia="仿宋"/>
                <w:color w:val="000000"/>
                <w:sz w:val="24"/>
              </w:rPr>
            </w:pPr>
            <w:r>
              <w:rPr>
                <w:rFonts w:eastAsia="仿宋"/>
                <w:color w:val="000000"/>
                <w:kern w:val="0"/>
                <w:sz w:val="24"/>
                <w:lang w:bidi="ar"/>
              </w:rPr>
              <w:t>B</w:t>
            </w:r>
          </w:p>
        </w:tc>
        <w:tc>
          <w:tcPr>
            <w:tcW w:w="992" w:type="dxa"/>
            <w:vAlign w:val="center"/>
          </w:tcPr>
          <w:p>
            <w:pPr>
              <w:widowControl/>
              <w:jc w:val="center"/>
              <w:textAlignment w:val="center"/>
              <w:rPr>
                <w:rFonts w:eastAsia="仿宋"/>
                <w:color w:val="000000"/>
                <w:sz w:val="24"/>
              </w:rPr>
            </w:pPr>
            <w:r>
              <w:rPr>
                <w:rFonts w:eastAsia="仿宋"/>
                <w:color w:val="000000"/>
                <w:kern w:val="0"/>
                <w:sz w:val="24"/>
                <w:lang w:bidi="ar"/>
              </w:rPr>
              <w:t>1</w:t>
            </w:r>
          </w:p>
        </w:tc>
        <w:tc>
          <w:tcPr>
            <w:tcW w:w="992" w:type="dxa"/>
            <w:vAlign w:val="center"/>
          </w:tcPr>
          <w:p>
            <w:pPr>
              <w:jc w:val="center"/>
              <w:rPr>
                <w:sz w:val="24"/>
              </w:rPr>
            </w:pPr>
            <w:r>
              <w:rPr>
                <w:sz w:val="24"/>
              </w:rPr>
              <w:t>1221.8</w:t>
            </w:r>
          </w:p>
        </w:tc>
        <w:tc>
          <w:tcPr>
            <w:tcW w:w="1134" w:type="dxa"/>
            <w:vMerge w:val="restart"/>
            <w:vAlign w:val="center"/>
          </w:tcPr>
          <w:p>
            <w:pPr>
              <w:jc w:val="center"/>
              <w:rPr>
                <w:sz w:val="24"/>
              </w:rPr>
            </w:pPr>
            <w:r>
              <w:rPr>
                <w:sz w:val="24"/>
              </w:rPr>
              <w:t>2431.8</w:t>
            </w:r>
          </w:p>
        </w:tc>
        <w:tc>
          <w:tcPr>
            <w:tcW w:w="1134" w:type="dxa"/>
            <w:vAlign w:val="center"/>
          </w:tcPr>
          <w:p>
            <w:pPr>
              <w:jc w:val="center"/>
              <w:rPr>
                <w:sz w:val="24"/>
              </w:rPr>
            </w:pPr>
            <w:r>
              <w:rPr>
                <w:sz w:val="24"/>
              </w:rPr>
              <w:t>908.7</w:t>
            </w:r>
          </w:p>
        </w:tc>
        <w:tc>
          <w:tcPr>
            <w:tcW w:w="1134" w:type="dxa"/>
            <w:vMerge w:val="restart"/>
            <w:vAlign w:val="center"/>
          </w:tcPr>
          <w:p>
            <w:pPr>
              <w:jc w:val="center"/>
              <w:rPr>
                <w:sz w:val="24"/>
              </w:rPr>
            </w:pPr>
            <w:r>
              <w:rPr>
                <w:sz w:val="24"/>
              </w:rPr>
              <w:t>1812.1</w:t>
            </w:r>
          </w:p>
        </w:tc>
        <w:tc>
          <w:tcPr>
            <w:tcW w:w="1134" w:type="dxa"/>
            <w:vAlign w:val="center"/>
          </w:tcPr>
          <w:p>
            <w:pPr>
              <w:jc w:val="center"/>
              <w:rPr>
                <w:sz w:val="24"/>
              </w:rPr>
            </w:pPr>
            <w:r>
              <w:rPr>
                <w:sz w:val="24"/>
              </w:rPr>
              <w:t>1110.1</w:t>
            </w:r>
          </w:p>
        </w:tc>
        <w:tc>
          <w:tcPr>
            <w:tcW w:w="1276" w:type="dxa"/>
            <w:vMerge w:val="restart"/>
            <w:vAlign w:val="center"/>
          </w:tcPr>
          <w:p>
            <w:pPr>
              <w:jc w:val="center"/>
              <w:rPr>
                <w:sz w:val="24"/>
              </w:rPr>
            </w:pPr>
            <w:r>
              <w:rPr>
                <w:sz w:val="24"/>
              </w:rPr>
              <w:t>2231.3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59" w:type="dxa"/>
            <w:vMerge w:val="continue"/>
            <w:vAlign w:val="center"/>
          </w:tcPr>
          <w:p>
            <w:pPr>
              <w:jc w:val="center"/>
              <w:rPr>
                <w:rFonts w:eastAsia="仿宋"/>
                <w:color w:val="000000"/>
                <w:sz w:val="24"/>
              </w:rPr>
            </w:pPr>
          </w:p>
        </w:tc>
        <w:tc>
          <w:tcPr>
            <w:tcW w:w="992" w:type="dxa"/>
            <w:vAlign w:val="center"/>
          </w:tcPr>
          <w:p>
            <w:pPr>
              <w:widowControl/>
              <w:jc w:val="center"/>
              <w:textAlignment w:val="center"/>
              <w:rPr>
                <w:rFonts w:eastAsia="仿宋"/>
                <w:color w:val="000000"/>
                <w:sz w:val="24"/>
              </w:rPr>
            </w:pPr>
            <w:r>
              <w:rPr>
                <w:rFonts w:eastAsia="仿宋"/>
                <w:color w:val="000000"/>
                <w:kern w:val="0"/>
                <w:sz w:val="24"/>
                <w:lang w:bidi="ar"/>
              </w:rPr>
              <w:t>2</w:t>
            </w:r>
          </w:p>
        </w:tc>
        <w:tc>
          <w:tcPr>
            <w:tcW w:w="992" w:type="dxa"/>
            <w:vAlign w:val="center"/>
          </w:tcPr>
          <w:p>
            <w:pPr>
              <w:jc w:val="center"/>
              <w:rPr>
                <w:sz w:val="24"/>
              </w:rPr>
            </w:pPr>
            <w:r>
              <w:rPr>
                <w:sz w:val="24"/>
              </w:rPr>
              <w:t>1210.0</w:t>
            </w:r>
          </w:p>
        </w:tc>
        <w:tc>
          <w:tcPr>
            <w:tcW w:w="1134" w:type="dxa"/>
            <w:vMerge w:val="continue"/>
            <w:vAlign w:val="center"/>
          </w:tcPr>
          <w:p>
            <w:pPr>
              <w:jc w:val="center"/>
              <w:rPr>
                <w:rFonts w:eastAsia="仿宋"/>
                <w:color w:val="000000"/>
                <w:sz w:val="24"/>
              </w:rPr>
            </w:pPr>
          </w:p>
        </w:tc>
        <w:tc>
          <w:tcPr>
            <w:tcW w:w="1134" w:type="dxa"/>
            <w:vAlign w:val="center"/>
          </w:tcPr>
          <w:p>
            <w:pPr>
              <w:jc w:val="center"/>
              <w:rPr>
                <w:sz w:val="24"/>
              </w:rPr>
            </w:pPr>
            <w:r>
              <w:rPr>
                <w:sz w:val="24"/>
              </w:rPr>
              <w:t>903.4</w:t>
            </w:r>
          </w:p>
        </w:tc>
        <w:tc>
          <w:tcPr>
            <w:tcW w:w="1134" w:type="dxa"/>
            <w:vMerge w:val="continue"/>
            <w:vAlign w:val="center"/>
          </w:tcPr>
          <w:p>
            <w:pPr>
              <w:jc w:val="center"/>
              <w:rPr>
                <w:rFonts w:eastAsia="仿宋"/>
                <w:color w:val="000000"/>
                <w:sz w:val="24"/>
              </w:rPr>
            </w:pPr>
          </w:p>
        </w:tc>
        <w:tc>
          <w:tcPr>
            <w:tcW w:w="1134" w:type="dxa"/>
            <w:vAlign w:val="center"/>
          </w:tcPr>
          <w:p>
            <w:pPr>
              <w:jc w:val="center"/>
              <w:rPr>
                <w:sz w:val="24"/>
              </w:rPr>
            </w:pPr>
            <w:r>
              <w:rPr>
                <w:sz w:val="24"/>
              </w:rPr>
              <w:t>1121.2</w:t>
            </w:r>
          </w:p>
        </w:tc>
        <w:tc>
          <w:tcPr>
            <w:tcW w:w="1276" w:type="dxa"/>
            <w:vMerge w:val="continue"/>
            <w:vAlign w:val="center"/>
          </w:tcPr>
          <w:p>
            <w:pPr>
              <w:jc w:val="center"/>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59" w:type="dxa"/>
            <w:vMerge w:val="restart"/>
            <w:vAlign w:val="center"/>
          </w:tcPr>
          <w:p>
            <w:pPr>
              <w:widowControl/>
              <w:jc w:val="center"/>
              <w:textAlignment w:val="center"/>
              <w:rPr>
                <w:rFonts w:eastAsia="仿宋"/>
                <w:color w:val="000000"/>
                <w:sz w:val="24"/>
              </w:rPr>
            </w:pPr>
            <w:r>
              <w:rPr>
                <w:rFonts w:eastAsia="仿宋"/>
                <w:color w:val="000000"/>
                <w:kern w:val="0"/>
                <w:sz w:val="24"/>
                <w:lang w:bidi="ar"/>
              </w:rPr>
              <w:t>C</w:t>
            </w:r>
          </w:p>
        </w:tc>
        <w:tc>
          <w:tcPr>
            <w:tcW w:w="992" w:type="dxa"/>
            <w:vAlign w:val="center"/>
          </w:tcPr>
          <w:p>
            <w:pPr>
              <w:widowControl/>
              <w:jc w:val="center"/>
              <w:textAlignment w:val="center"/>
              <w:rPr>
                <w:rFonts w:eastAsia="仿宋"/>
                <w:color w:val="000000"/>
                <w:sz w:val="24"/>
              </w:rPr>
            </w:pPr>
            <w:r>
              <w:rPr>
                <w:rFonts w:eastAsia="仿宋"/>
                <w:color w:val="000000"/>
                <w:kern w:val="0"/>
                <w:sz w:val="24"/>
                <w:lang w:bidi="ar"/>
              </w:rPr>
              <w:t>1</w:t>
            </w:r>
          </w:p>
        </w:tc>
        <w:tc>
          <w:tcPr>
            <w:tcW w:w="992" w:type="dxa"/>
            <w:vAlign w:val="center"/>
          </w:tcPr>
          <w:p>
            <w:pPr>
              <w:jc w:val="center"/>
              <w:rPr>
                <w:sz w:val="24"/>
              </w:rPr>
            </w:pPr>
            <w:r>
              <w:rPr>
                <w:sz w:val="24"/>
              </w:rPr>
              <w:t>1187.0</w:t>
            </w:r>
          </w:p>
        </w:tc>
        <w:tc>
          <w:tcPr>
            <w:tcW w:w="1134" w:type="dxa"/>
            <w:vMerge w:val="restart"/>
            <w:vAlign w:val="center"/>
          </w:tcPr>
          <w:p>
            <w:pPr>
              <w:jc w:val="center"/>
              <w:rPr>
                <w:sz w:val="24"/>
              </w:rPr>
            </w:pPr>
            <w:r>
              <w:rPr>
                <w:sz w:val="24"/>
              </w:rPr>
              <w:t>2340.5</w:t>
            </w:r>
          </w:p>
        </w:tc>
        <w:tc>
          <w:tcPr>
            <w:tcW w:w="1134" w:type="dxa"/>
            <w:vAlign w:val="center"/>
          </w:tcPr>
          <w:p>
            <w:pPr>
              <w:jc w:val="center"/>
              <w:rPr>
                <w:sz w:val="24"/>
              </w:rPr>
            </w:pPr>
            <w:r>
              <w:rPr>
                <w:sz w:val="24"/>
              </w:rPr>
              <w:t>893.9</w:t>
            </w:r>
          </w:p>
        </w:tc>
        <w:tc>
          <w:tcPr>
            <w:tcW w:w="1134" w:type="dxa"/>
            <w:vMerge w:val="restart"/>
            <w:vAlign w:val="center"/>
          </w:tcPr>
          <w:p>
            <w:pPr>
              <w:jc w:val="center"/>
              <w:rPr>
                <w:sz w:val="24"/>
              </w:rPr>
            </w:pPr>
            <w:r>
              <w:rPr>
                <w:sz w:val="24"/>
              </w:rPr>
              <w:t>1774.3</w:t>
            </w:r>
          </w:p>
        </w:tc>
        <w:tc>
          <w:tcPr>
            <w:tcW w:w="1134" w:type="dxa"/>
            <w:vAlign w:val="center"/>
          </w:tcPr>
          <w:p>
            <w:pPr>
              <w:jc w:val="center"/>
              <w:rPr>
                <w:sz w:val="24"/>
              </w:rPr>
            </w:pPr>
            <w:r>
              <w:rPr>
                <w:sz w:val="24"/>
              </w:rPr>
              <w:t>1081.3</w:t>
            </w:r>
          </w:p>
        </w:tc>
        <w:tc>
          <w:tcPr>
            <w:tcW w:w="1276" w:type="dxa"/>
            <w:vMerge w:val="restart"/>
            <w:vAlign w:val="center"/>
          </w:tcPr>
          <w:p>
            <w:pPr>
              <w:jc w:val="center"/>
              <w:rPr>
                <w:sz w:val="24"/>
              </w:rPr>
            </w:pPr>
            <w:r>
              <w:rPr>
                <w:sz w:val="24"/>
              </w:rPr>
              <w:t>2195.1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59" w:type="dxa"/>
            <w:vMerge w:val="continue"/>
            <w:vAlign w:val="center"/>
          </w:tcPr>
          <w:p>
            <w:pPr>
              <w:jc w:val="center"/>
              <w:rPr>
                <w:rFonts w:eastAsia="仿宋"/>
                <w:color w:val="000000"/>
                <w:sz w:val="24"/>
              </w:rPr>
            </w:pPr>
          </w:p>
        </w:tc>
        <w:tc>
          <w:tcPr>
            <w:tcW w:w="992" w:type="dxa"/>
            <w:vAlign w:val="center"/>
          </w:tcPr>
          <w:p>
            <w:pPr>
              <w:widowControl/>
              <w:jc w:val="center"/>
              <w:textAlignment w:val="center"/>
              <w:rPr>
                <w:rFonts w:eastAsia="仿宋"/>
                <w:color w:val="000000"/>
                <w:sz w:val="24"/>
              </w:rPr>
            </w:pPr>
            <w:r>
              <w:rPr>
                <w:rFonts w:eastAsia="仿宋"/>
                <w:color w:val="000000"/>
                <w:kern w:val="0"/>
                <w:sz w:val="24"/>
                <w:lang w:bidi="ar"/>
              </w:rPr>
              <w:t>2</w:t>
            </w:r>
          </w:p>
        </w:tc>
        <w:tc>
          <w:tcPr>
            <w:tcW w:w="992" w:type="dxa"/>
            <w:vAlign w:val="center"/>
          </w:tcPr>
          <w:p>
            <w:pPr>
              <w:jc w:val="center"/>
              <w:rPr>
                <w:sz w:val="24"/>
              </w:rPr>
            </w:pPr>
            <w:r>
              <w:rPr>
                <w:sz w:val="24"/>
              </w:rPr>
              <w:t>1153.5</w:t>
            </w:r>
          </w:p>
        </w:tc>
        <w:tc>
          <w:tcPr>
            <w:tcW w:w="1134" w:type="dxa"/>
            <w:vMerge w:val="continue"/>
            <w:vAlign w:val="center"/>
          </w:tcPr>
          <w:p>
            <w:pPr>
              <w:jc w:val="center"/>
              <w:rPr>
                <w:rFonts w:eastAsia="仿宋"/>
                <w:color w:val="000000"/>
                <w:sz w:val="24"/>
              </w:rPr>
            </w:pPr>
          </w:p>
        </w:tc>
        <w:tc>
          <w:tcPr>
            <w:tcW w:w="1134" w:type="dxa"/>
            <w:vAlign w:val="center"/>
          </w:tcPr>
          <w:p>
            <w:pPr>
              <w:jc w:val="center"/>
              <w:rPr>
                <w:sz w:val="24"/>
              </w:rPr>
            </w:pPr>
            <w:r>
              <w:rPr>
                <w:sz w:val="24"/>
              </w:rPr>
              <w:t>880.4</w:t>
            </w:r>
          </w:p>
        </w:tc>
        <w:tc>
          <w:tcPr>
            <w:tcW w:w="1134" w:type="dxa"/>
            <w:vMerge w:val="continue"/>
            <w:vAlign w:val="center"/>
          </w:tcPr>
          <w:p>
            <w:pPr>
              <w:jc w:val="center"/>
              <w:rPr>
                <w:rFonts w:eastAsia="仿宋"/>
                <w:color w:val="000000"/>
                <w:sz w:val="24"/>
              </w:rPr>
            </w:pPr>
          </w:p>
        </w:tc>
        <w:tc>
          <w:tcPr>
            <w:tcW w:w="1134" w:type="dxa"/>
            <w:vAlign w:val="center"/>
          </w:tcPr>
          <w:p>
            <w:pPr>
              <w:jc w:val="center"/>
              <w:rPr>
                <w:sz w:val="24"/>
              </w:rPr>
            </w:pPr>
            <w:r>
              <w:rPr>
                <w:sz w:val="24"/>
              </w:rPr>
              <w:t>1113.8</w:t>
            </w:r>
          </w:p>
        </w:tc>
        <w:tc>
          <w:tcPr>
            <w:tcW w:w="1276" w:type="dxa"/>
            <w:vMerge w:val="continue"/>
            <w:vAlign w:val="center"/>
          </w:tcPr>
          <w:p>
            <w:pPr>
              <w:jc w:val="center"/>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755" w:type="dxa"/>
            <w:gridSpan w:val="8"/>
            <w:vAlign w:val="center"/>
          </w:tcPr>
          <w:p>
            <w:pPr>
              <w:jc w:val="left"/>
              <w:rPr>
                <w:rFonts w:eastAsia="仿宋"/>
                <w:sz w:val="24"/>
              </w:rPr>
            </w:pPr>
            <w:r>
              <w:rPr>
                <w:rFonts w:eastAsia="仿宋"/>
                <w:sz w:val="24"/>
              </w:rPr>
              <w:t>注：实验室总数量为</w:t>
            </w:r>
            <w:r>
              <w:rPr>
                <w:rFonts w:eastAsia="仿宋"/>
                <w:i/>
                <w:sz w:val="24"/>
              </w:rPr>
              <w:t>p</w:t>
            </w:r>
            <w:r>
              <w:rPr>
                <w:rFonts w:hint="eastAsia" w:eastAsia="仿宋"/>
                <w:sz w:val="24"/>
              </w:rPr>
              <w:t>：</w:t>
            </w:r>
            <w:r>
              <w:rPr>
                <w:rFonts w:eastAsia="仿宋"/>
                <w:sz w:val="24"/>
              </w:rPr>
              <w:t>i=1,2,.....</w:t>
            </w:r>
            <w:r>
              <w:rPr>
                <w:rFonts w:eastAsia="仿宋"/>
                <w:i/>
                <w:sz w:val="24"/>
              </w:rPr>
              <w:t>p</w:t>
            </w:r>
          </w:p>
          <w:p>
            <w:pPr>
              <w:jc w:val="left"/>
              <w:rPr>
                <w:rFonts w:eastAsia="仿宋"/>
                <w:sz w:val="24"/>
              </w:rPr>
            </w:pPr>
            <w:r>
              <w:rPr>
                <w:rFonts w:eastAsia="仿宋"/>
                <w:sz w:val="24"/>
              </w:rPr>
              <w:t>每间实验室总共有两天结果：</w:t>
            </w:r>
            <w:r>
              <w:rPr>
                <w:rFonts w:eastAsia="仿宋"/>
                <w:i/>
                <w:sz w:val="24"/>
              </w:rPr>
              <w:t>j</w:t>
            </w:r>
            <w:r>
              <w:rPr>
                <w:rFonts w:eastAsia="仿宋"/>
                <w:sz w:val="24"/>
              </w:rPr>
              <w:t xml:space="preserve"> = 1, 2。</w:t>
            </w:r>
          </w:p>
          <w:p>
            <w:pPr>
              <w:jc w:val="left"/>
              <w:rPr>
                <w:rFonts w:eastAsia="仿宋"/>
                <w:color w:val="000000"/>
                <w:sz w:val="24"/>
              </w:rPr>
            </w:pPr>
            <w:r>
              <w:rPr>
                <w:rFonts w:eastAsia="仿宋"/>
                <w:sz w:val="24"/>
              </w:rPr>
              <w:t>每天进行了总共r次测量：</w:t>
            </w:r>
            <w:r>
              <w:rPr>
                <w:rFonts w:eastAsia="仿宋"/>
                <w:i/>
                <w:sz w:val="24"/>
              </w:rPr>
              <w:t>k</w:t>
            </w:r>
            <w:r>
              <w:rPr>
                <w:rFonts w:eastAsia="仿宋"/>
                <w:sz w:val="24"/>
              </w:rPr>
              <w:t xml:space="preserve"> = 1, 2, …, </w:t>
            </w:r>
            <w:r>
              <w:rPr>
                <w:rFonts w:eastAsia="仿宋"/>
                <w:i/>
                <w:sz w:val="24"/>
              </w:rPr>
              <w:t>n</w:t>
            </w:r>
            <w:r>
              <w:rPr>
                <w:rFonts w:eastAsia="仿宋"/>
                <w:sz w:val="24"/>
              </w:rPr>
              <w:t>。</w:t>
            </w:r>
          </w:p>
        </w:tc>
      </w:tr>
    </w:tbl>
    <w:p>
      <w:pPr>
        <w:spacing w:line="360" w:lineRule="auto"/>
        <w:ind w:firstLine="640" w:firstLineChars="200"/>
        <w:rPr>
          <w:rFonts w:eastAsia="仿宋_GB2312" w:cs="Arial"/>
          <w:sz w:val="32"/>
        </w:rPr>
      </w:pPr>
      <w:r>
        <w:rPr>
          <w:rFonts w:hint="eastAsia" w:eastAsia="仿宋_GB2312" w:cs="Arial"/>
          <w:sz w:val="32"/>
        </w:rPr>
        <w:t>将表8～表10和表13的这些值分别应用于方差分析表（例如表14），以生成各个样品的方差分析表（见表15～表17）。</w:t>
      </w:r>
    </w:p>
    <w:p>
      <w:pPr>
        <w:spacing w:line="360" w:lineRule="auto"/>
        <w:jc w:val="center"/>
        <w:rPr>
          <w:rFonts w:ascii="仿宋" w:hAnsi="仿宋" w:eastAsia="仿宋" w:cs="黑体"/>
          <w:b/>
          <w:sz w:val="28"/>
          <w:szCs w:val="28"/>
        </w:rPr>
      </w:pPr>
      <w:r>
        <w:rPr>
          <w:rFonts w:eastAsia="仿宋"/>
          <w:b/>
          <w:sz w:val="28"/>
          <w:szCs w:val="28"/>
        </w:rPr>
        <w:t>表1</w:t>
      </w:r>
      <w:r>
        <w:rPr>
          <w:rFonts w:hint="eastAsia" w:eastAsia="仿宋"/>
          <w:b/>
          <w:sz w:val="28"/>
          <w:szCs w:val="28"/>
        </w:rPr>
        <w:t>4</w:t>
      </w:r>
      <w:r>
        <w:rPr>
          <w:rFonts w:eastAsia="仿宋"/>
          <w:b/>
          <w:sz w:val="28"/>
          <w:szCs w:val="28"/>
        </w:rPr>
        <w:t xml:space="preserve"> </w:t>
      </w:r>
      <w:r>
        <w:rPr>
          <w:rFonts w:hint="eastAsia" w:ascii="仿宋" w:hAnsi="仿宋" w:eastAsia="仿宋" w:cs="黑体"/>
          <w:b/>
          <w:sz w:val="28"/>
          <w:szCs w:val="28"/>
        </w:rPr>
        <w:t>得到的样品的方差分析表</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42"/>
        <w:gridCol w:w="1912"/>
        <w:gridCol w:w="1433"/>
        <w:gridCol w:w="2614"/>
        <w:gridCol w:w="1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51" w:type="dxa"/>
            <w:vAlign w:val="center"/>
          </w:tcPr>
          <w:p>
            <w:pPr>
              <w:widowControl/>
              <w:spacing w:line="300" w:lineRule="auto"/>
              <w:jc w:val="center"/>
              <w:rPr>
                <w:rFonts w:eastAsia="仿宋"/>
                <w:b/>
                <w:color w:val="000000"/>
                <w:kern w:val="0"/>
                <w:sz w:val="24"/>
              </w:rPr>
            </w:pPr>
            <w:r>
              <w:rPr>
                <w:rFonts w:eastAsia="仿宋"/>
                <w:b/>
                <w:color w:val="000000"/>
                <w:kern w:val="0"/>
                <w:sz w:val="24"/>
              </w:rPr>
              <w:t>来源</w:t>
            </w:r>
          </w:p>
        </w:tc>
        <w:tc>
          <w:tcPr>
            <w:tcW w:w="1926" w:type="dxa"/>
            <w:vAlign w:val="center"/>
          </w:tcPr>
          <w:p>
            <w:pPr>
              <w:widowControl/>
              <w:spacing w:line="300" w:lineRule="auto"/>
              <w:jc w:val="center"/>
              <w:rPr>
                <w:rFonts w:eastAsia="仿宋"/>
                <w:b/>
                <w:color w:val="000000"/>
                <w:kern w:val="0"/>
                <w:sz w:val="24"/>
              </w:rPr>
            </w:pPr>
            <w:r>
              <w:rPr>
                <w:rFonts w:eastAsia="仿宋"/>
                <w:b/>
                <w:color w:val="000000"/>
                <w:kern w:val="0"/>
                <w:sz w:val="24"/>
              </w:rPr>
              <w:t>平方和</w:t>
            </w:r>
          </w:p>
        </w:tc>
        <w:tc>
          <w:tcPr>
            <w:tcW w:w="1438" w:type="dxa"/>
          </w:tcPr>
          <w:p>
            <w:pPr>
              <w:widowControl/>
              <w:spacing w:line="300" w:lineRule="auto"/>
              <w:jc w:val="center"/>
              <w:rPr>
                <w:rFonts w:eastAsia="仿宋"/>
                <w:b/>
                <w:color w:val="000000"/>
                <w:kern w:val="0"/>
                <w:sz w:val="24"/>
              </w:rPr>
            </w:pPr>
            <w:r>
              <w:rPr>
                <w:rFonts w:eastAsia="仿宋"/>
                <w:b/>
                <w:color w:val="000000"/>
                <w:kern w:val="0"/>
                <w:sz w:val="24"/>
              </w:rPr>
              <w:t>自由度</w:t>
            </w:r>
          </w:p>
        </w:tc>
        <w:tc>
          <w:tcPr>
            <w:tcW w:w="2627" w:type="dxa"/>
            <w:vAlign w:val="center"/>
          </w:tcPr>
          <w:p>
            <w:pPr>
              <w:widowControl/>
              <w:spacing w:line="300" w:lineRule="auto"/>
              <w:jc w:val="center"/>
              <w:rPr>
                <w:rFonts w:eastAsia="仿宋"/>
                <w:b/>
                <w:color w:val="000000"/>
                <w:kern w:val="0"/>
                <w:sz w:val="24"/>
              </w:rPr>
            </w:pPr>
            <w:r>
              <w:rPr>
                <w:rFonts w:eastAsia="仿宋"/>
                <w:b/>
                <w:color w:val="000000"/>
                <w:kern w:val="0"/>
                <w:sz w:val="24"/>
              </w:rPr>
              <w:t>均方</w:t>
            </w:r>
          </w:p>
        </w:tc>
        <w:tc>
          <w:tcPr>
            <w:tcW w:w="1470" w:type="dxa"/>
          </w:tcPr>
          <w:p>
            <w:pPr>
              <w:widowControl/>
              <w:spacing w:line="300" w:lineRule="auto"/>
              <w:jc w:val="center"/>
              <w:rPr>
                <w:rFonts w:eastAsia="仿宋"/>
                <w:b/>
                <w:color w:val="000000"/>
                <w:kern w:val="0"/>
                <w:sz w:val="24"/>
              </w:rPr>
            </w:pPr>
            <w:r>
              <w:rPr>
                <w:rFonts w:eastAsia="仿宋"/>
                <w:b/>
                <w:color w:val="000000"/>
                <w:kern w:val="0"/>
                <w:sz w:val="24"/>
              </w:rPr>
              <w:t>预期平均值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51" w:type="dxa"/>
          </w:tcPr>
          <w:p>
            <w:pPr>
              <w:widowControl/>
              <w:spacing w:line="300" w:lineRule="auto"/>
              <w:jc w:val="center"/>
              <w:rPr>
                <w:rFonts w:eastAsia="仿宋"/>
                <w:color w:val="000000"/>
                <w:kern w:val="0"/>
                <w:sz w:val="24"/>
              </w:rPr>
            </w:pPr>
            <w:bookmarkStart w:id="1" w:name="_Hlk75809071"/>
            <w:r>
              <w:rPr>
                <w:rFonts w:eastAsia="仿宋"/>
                <w:color w:val="000000"/>
                <w:kern w:val="0"/>
                <w:sz w:val="24"/>
              </w:rPr>
              <w:t>实验室</w:t>
            </w:r>
          </w:p>
        </w:tc>
        <w:tc>
          <w:tcPr>
            <w:tcW w:w="1926" w:type="dxa"/>
          </w:tcPr>
          <w:p>
            <w:pPr>
              <w:widowControl/>
              <w:spacing w:line="300" w:lineRule="auto"/>
              <w:jc w:val="center"/>
              <w:rPr>
                <w:rFonts w:eastAsia="仿宋"/>
                <w:color w:val="000000"/>
                <w:kern w:val="0"/>
                <w:sz w:val="24"/>
              </w:rPr>
            </w:pPr>
            <w:r>
              <w:rPr>
                <w:rFonts w:eastAsia="仿宋"/>
                <w:i/>
                <w:color w:val="000000"/>
                <w:kern w:val="0"/>
                <w:sz w:val="24"/>
              </w:rPr>
              <w:t>S</w:t>
            </w:r>
            <w:r>
              <w:rPr>
                <w:rFonts w:eastAsia="仿宋"/>
                <w:color w:val="000000"/>
                <w:kern w:val="0"/>
                <w:sz w:val="24"/>
                <w:vertAlign w:val="subscript"/>
              </w:rPr>
              <w:t xml:space="preserve">L </w:t>
            </w:r>
          </w:p>
        </w:tc>
        <w:tc>
          <w:tcPr>
            <w:tcW w:w="1438" w:type="dxa"/>
          </w:tcPr>
          <w:p>
            <w:pPr>
              <w:widowControl/>
              <w:spacing w:line="300" w:lineRule="auto"/>
              <w:jc w:val="center"/>
              <w:rPr>
                <w:rFonts w:eastAsia="仿宋"/>
                <w:color w:val="000000"/>
                <w:kern w:val="0"/>
                <w:sz w:val="24"/>
              </w:rPr>
            </w:pPr>
            <w:r>
              <w:rPr>
                <w:rFonts w:eastAsia="仿宋"/>
                <w:i/>
                <w:color w:val="000000"/>
                <w:kern w:val="0"/>
                <w:sz w:val="24"/>
              </w:rPr>
              <w:t>p</w:t>
            </w:r>
            <w:r>
              <w:rPr>
                <w:rFonts w:eastAsia="仿宋"/>
                <w:color w:val="000000"/>
                <w:kern w:val="0"/>
                <w:sz w:val="24"/>
              </w:rPr>
              <w:t xml:space="preserve">-1 </w:t>
            </w:r>
          </w:p>
        </w:tc>
        <w:tc>
          <w:tcPr>
            <w:tcW w:w="2627" w:type="dxa"/>
          </w:tcPr>
          <w:p>
            <w:pPr>
              <w:widowControl/>
              <w:spacing w:line="300" w:lineRule="auto"/>
              <w:jc w:val="center"/>
              <w:rPr>
                <w:rFonts w:eastAsia="仿宋"/>
                <w:color w:val="000000"/>
                <w:kern w:val="0"/>
                <w:sz w:val="24"/>
              </w:rPr>
            </w:pPr>
            <w:r>
              <w:rPr>
                <w:rFonts w:eastAsia="仿宋"/>
                <w:i/>
                <w:color w:val="000000"/>
                <w:kern w:val="0"/>
                <w:sz w:val="24"/>
              </w:rPr>
              <w:t>V</w:t>
            </w:r>
            <w:r>
              <w:rPr>
                <w:rFonts w:eastAsia="仿宋"/>
                <w:color w:val="000000"/>
                <w:kern w:val="0"/>
                <w:sz w:val="24"/>
                <w:vertAlign w:val="subscript"/>
              </w:rPr>
              <w:t>L</w:t>
            </w:r>
            <w:r>
              <w:rPr>
                <w:rFonts w:eastAsia="仿宋"/>
                <w:color w:val="000000"/>
                <w:kern w:val="0"/>
                <w:sz w:val="24"/>
              </w:rPr>
              <w:t>=</w:t>
            </w:r>
            <w:r>
              <w:rPr>
                <w:rFonts w:eastAsia="仿宋"/>
                <w:i/>
                <w:color w:val="000000"/>
                <w:kern w:val="0"/>
                <w:sz w:val="24"/>
              </w:rPr>
              <w:t xml:space="preserve"> S</w:t>
            </w:r>
            <w:r>
              <w:rPr>
                <w:rFonts w:eastAsia="仿宋"/>
                <w:color w:val="000000"/>
                <w:kern w:val="0"/>
                <w:sz w:val="24"/>
                <w:vertAlign w:val="subscript"/>
              </w:rPr>
              <w:t>L</w:t>
            </w:r>
            <w:r>
              <w:rPr>
                <w:rFonts w:eastAsia="仿宋"/>
                <w:color w:val="000000"/>
                <w:kern w:val="0"/>
                <w:sz w:val="24"/>
              </w:rPr>
              <w:t>/(</w:t>
            </w:r>
            <w:r>
              <w:rPr>
                <w:rFonts w:eastAsia="仿宋"/>
                <w:i/>
                <w:color w:val="000000"/>
                <w:kern w:val="0"/>
                <w:sz w:val="24"/>
              </w:rPr>
              <w:t>p</w:t>
            </w:r>
            <w:r>
              <w:rPr>
                <w:rFonts w:eastAsia="仿宋"/>
                <w:color w:val="000000"/>
                <w:kern w:val="0"/>
                <w:sz w:val="24"/>
              </w:rPr>
              <w:t xml:space="preserve">–1) </w:t>
            </w:r>
          </w:p>
        </w:tc>
        <w:tc>
          <w:tcPr>
            <w:tcW w:w="1470" w:type="dxa"/>
          </w:tcPr>
          <w:p>
            <w:pPr>
              <w:widowControl/>
              <w:spacing w:line="300" w:lineRule="auto"/>
              <w:jc w:val="center"/>
              <w:rPr>
                <w:rFonts w:eastAsia="仿宋"/>
                <w:color w:val="000000"/>
                <w:kern w:val="0"/>
                <w:sz w:val="24"/>
              </w:rPr>
            </w:pPr>
            <w:r>
              <w:rPr>
                <w:rFonts w:eastAsia="仿宋"/>
                <w:i/>
                <w:color w:val="000000"/>
                <w:kern w:val="0"/>
                <w:sz w:val="24"/>
              </w:rPr>
              <w:t>σ</w:t>
            </w:r>
            <w:r>
              <w:rPr>
                <w:rFonts w:eastAsia="仿宋"/>
                <w:color w:val="000000"/>
                <w:kern w:val="0"/>
                <w:sz w:val="24"/>
                <w:vertAlign w:val="subscript"/>
              </w:rPr>
              <w:t>M</w:t>
            </w:r>
            <w:r>
              <w:rPr>
                <w:rFonts w:eastAsia="仿宋"/>
                <w:color w:val="000000"/>
                <w:kern w:val="0"/>
                <w:sz w:val="24"/>
                <w:vertAlign w:val="superscript"/>
              </w:rPr>
              <w:t>2</w:t>
            </w:r>
            <w:r>
              <w:rPr>
                <w:rFonts w:eastAsia="仿宋"/>
                <w:color w:val="000000"/>
                <w:kern w:val="0"/>
                <w:sz w:val="24"/>
              </w:rPr>
              <w:t>+</w:t>
            </w:r>
            <w:r>
              <w:rPr>
                <w:rFonts w:hint="eastAsia" w:eastAsia="仿宋"/>
                <w:color w:val="000000"/>
                <w:kern w:val="0"/>
                <w:sz w:val="24"/>
              </w:rPr>
              <w:t>3</w:t>
            </w:r>
            <w:r>
              <w:rPr>
                <w:rFonts w:eastAsia="仿宋"/>
                <w:i/>
                <w:color w:val="000000"/>
                <w:kern w:val="0"/>
                <w:sz w:val="24"/>
              </w:rPr>
              <w:t>σ</w:t>
            </w:r>
            <w:r>
              <w:rPr>
                <w:rFonts w:eastAsia="仿宋"/>
                <w:color w:val="000000"/>
                <w:kern w:val="0"/>
                <w:sz w:val="24"/>
                <w:vertAlign w:val="subscript"/>
              </w:rPr>
              <w:t>D</w:t>
            </w:r>
            <w:r>
              <w:rPr>
                <w:rFonts w:eastAsia="仿宋"/>
                <w:color w:val="000000"/>
                <w:kern w:val="0"/>
                <w:sz w:val="24"/>
                <w:vertAlign w:val="superscript"/>
              </w:rPr>
              <w:t>2</w:t>
            </w:r>
            <w:r>
              <w:rPr>
                <w:rFonts w:eastAsia="仿宋"/>
                <w:color w:val="000000"/>
                <w:kern w:val="0"/>
                <w:sz w:val="24"/>
              </w:rPr>
              <w:t>+</w:t>
            </w:r>
            <w:r>
              <w:rPr>
                <w:rFonts w:hint="eastAsia" w:eastAsia="仿宋"/>
                <w:color w:val="000000"/>
                <w:kern w:val="0"/>
                <w:sz w:val="24"/>
              </w:rPr>
              <w:t>6</w:t>
            </w:r>
            <w:r>
              <w:rPr>
                <w:rFonts w:eastAsia="仿宋"/>
                <w:i/>
                <w:color w:val="000000"/>
                <w:kern w:val="0"/>
                <w:sz w:val="24"/>
              </w:rPr>
              <w:t>σ</w:t>
            </w:r>
            <w:r>
              <w:rPr>
                <w:rFonts w:eastAsia="仿宋"/>
                <w:color w:val="000000"/>
                <w:kern w:val="0"/>
                <w:sz w:val="24"/>
                <w:vertAlign w:val="subscript"/>
              </w:rPr>
              <w:t>L</w:t>
            </w:r>
            <w:r>
              <w:rPr>
                <w:rFonts w:eastAsia="仿宋"/>
                <w:color w:val="000000"/>
                <w:kern w:val="0"/>
                <w:sz w:val="24"/>
                <w:vertAlign w:val="super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51" w:type="dxa"/>
          </w:tcPr>
          <w:p>
            <w:pPr>
              <w:widowControl/>
              <w:spacing w:line="300" w:lineRule="auto"/>
              <w:jc w:val="center"/>
              <w:rPr>
                <w:rFonts w:eastAsia="仿宋"/>
                <w:color w:val="000000"/>
                <w:kern w:val="0"/>
                <w:sz w:val="24"/>
              </w:rPr>
            </w:pPr>
            <w:r>
              <w:rPr>
                <w:rFonts w:eastAsia="仿宋"/>
                <w:color w:val="000000"/>
                <w:kern w:val="0"/>
                <w:sz w:val="24"/>
              </w:rPr>
              <w:t>天</w:t>
            </w:r>
          </w:p>
        </w:tc>
        <w:tc>
          <w:tcPr>
            <w:tcW w:w="1926" w:type="dxa"/>
          </w:tcPr>
          <w:p>
            <w:pPr>
              <w:widowControl/>
              <w:spacing w:line="300" w:lineRule="auto"/>
              <w:jc w:val="center"/>
              <w:rPr>
                <w:rFonts w:eastAsia="仿宋"/>
                <w:color w:val="000000"/>
                <w:kern w:val="0"/>
                <w:sz w:val="24"/>
              </w:rPr>
            </w:pPr>
            <w:r>
              <w:rPr>
                <w:rFonts w:eastAsia="仿宋"/>
                <w:i/>
                <w:color w:val="000000"/>
                <w:kern w:val="0"/>
                <w:sz w:val="24"/>
              </w:rPr>
              <w:t>S</w:t>
            </w:r>
            <w:r>
              <w:rPr>
                <w:rFonts w:eastAsia="仿宋"/>
                <w:color w:val="000000"/>
                <w:kern w:val="0"/>
                <w:sz w:val="24"/>
                <w:vertAlign w:val="subscript"/>
              </w:rPr>
              <w:t xml:space="preserve">D </w:t>
            </w:r>
          </w:p>
        </w:tc>
        <w:tc>
          <w:tcPr>
            <w:tcW w:w="1438" w:type="dxa"/>
          </w:tcPr>
          <w:p>
            <w:pPr>
              <w:widowControl/>
              <w:spacing w:line="300" w:lineRule="auto"/>
              <w:jc w:val="center"/>
              <w:rPr>
                <w:rFonts w:eastAsia="仿宋"/>
                <w:i/>
                <w:color w:val="000000"/>
                <w:kern w:val="0"/>
                <w:sz w:val="24"/>
              </w:rPr>
            </w:pPr>
            <w:r>
              <w:rPr>
                <w:rFonts w:eastAsia="仿宋"/>
                <w:i/>
                <w:color w:val="000000"/>
                <w:kern w:val="0"/>
                <w:sz w:val="24"/>
              </w:rPr>
              <w:t xml:space="preserve">p </w:t>
            </w:r>
          </w:p>
        </w:tc>
        <w:tc>
          <w:tcPr>
            <w:tcW w:w="2627" w:type="dxa"/>
          </w:tcPr>
          <w:p>
            <w:pPr>
              <w:widowControl/>
              <w:spacing w:line="300" w:lineRule="auto"/>
              <w:jc w:val="center"/>
              <w:rPr>
                <w:rFonts w:eastAsia="仿宋"/>
                <w:b/>
                <w:color w:val="000000"/>
                <w:kern w:val="0"/>
                <w:sz w:val="24"/>
              </w:rPr>
            </w:pPr>
            <w:r>
              <w:rPr>
                <w:rFonts w:eastAsia="仿宋"/>
                <w:i/>
                <w:color w:val="000000"/>
                <w:kern w:val="0"/>
                <w:sz w:val="24"/>
              </w:rPr>
              <w:t>V</w:t>
            </w:r>
            <w:r>
              <w:rPr>
                <w:rFonts w:eastAsia="仿宋"/>
                <w:color w:val="000000"/>
                <w:kern w:val="0"/>
                <w:sz w:val="24"/>
                <w:vertAlign w:val="subscript"/>
              </w:rPr>
              <w:t>D=</w:t>
            </w:r>
            <w:r>
              <w:rPr>
                <w:rFonts w:eastAsia="仿宋"/>
                <w:i/>
                <w:color w:val="000000"/>
                <w:kern w:val="0"/>
                <w:sz w:val="24"/>
              </w:rPr>
              <w:t xml:space="preserve"> S</w:t>
            </w:r>
            <w:r>
              <w:rPr>
                <w:rFonts w:eastAsia="仿宋"/>
                <w:color w:val="000000"/>
                <w:kern w:val="0"/>
                <w:sz w:val="24"/>
                <w:vertAlign w:val="subscript"/>
              </w:rPr>
              <w:t>D</w:t>
            </w:r>
            <w:r>
              <w:rPr>
                <w:rFonts w:eastAsia="仿宋"/>
                <w:color w:val="000000"/>
                <w:kern w:val="0"/>
                <w:sz w:val="24"/>
              </w:rPr>
              <w:t>/</w:t>
            </w:r>
            <w:r>
              <w:rPr>
                <w:rFonts w:eastAsia="仿宋"/>
                <w:i/>
                <w:color w:val="000000"/>
                <w:kern w:val="0"/>
                <w:sz w:val="24"/>
              </w:rPr>
              <w:t xml:space="preserve"> p</w:t>
            </w:r>
          </w:p>
        </w:tc>
        <w:tc>
          <w:tcPr>
            <w:tcW w:w="1470" w:type="dxa"/>
          </w:tcPr>
          <w:p>
            <w:pPr>
              <w:widowControl/>
              <w:spacing w:line="300" w:lineRule="auto"/>
              <w:jc w:val="center"/>
              <w:rPr>
                <w:rFonts w:eastAsia="仿宋"/>
                <w:b/>
                <w:color w:val="000000"/>
                <w:kern w:val="0"/>
                <w:sz w:val="24"/>
              </w:rPr>
            </w:pPr>
            <w:r>
              <w:rPr>
                <w:rFonts w:eastAsia="仿宋"/>
                <w:i/>
                <w:color w:val="000000"/>
                <w:kern w:val="0"/>
                <w:sz w:val="24"/>
              </w:rPr>
              <w:t>σ</w:t>
            </w:r>
            <w:r>
              <w:rPr>
                <w:rFonts w:eastAsia="仿宋"/>
                <w:color w:val="000000"/>
                <w:kern w:val="0"/>
                <w:sz w:val="24"/>
                <w:vertAlign w:val="subscript"/>
              </w:rPr>
              <w:t>M</w:t>
            </w:r>
            <w:r>
              <w:rPr>
                <w:rFonts w:eastAsia="仿宋"/>
                <w:color w:val="000000"/>
                <w:kern w:val="0"/>
                <w:sz w:val="24"/>
                <w:vertAlign w:val="superscript"/>
              </w:rPr>
              <w:t>2</w:t>
            </w:r>
            <w:r>
              <w:rPr>
                <w:rFonts w:eastAsia="仿宋"/>
                <w:color w:val="000000"/>
                <w:kern w:val="0"/>
                <w:sz w:val="24"/>
              </w:rPr>
              <w:t>+</w:t>
            </w:r>
            <w:r>
              <w:rPr>
                <w:rFonts w:hint="eastAsia" w:eastAsia="仿宋"/>
                <w:color w:val="000000"/>
                <w:kern w:val="0"/>
                <w:sz w:val="24"/>
              </w:rPr>
              <w:t>3</w:t>
            </w:r>
            <w:r>
              <w:rPr>
                <w:rFonts w:eastAsia="仿宋"/>
                <w:i/>
                <w:color w:val="000000"/>
                <w:kern w:val="0"/>
                <w:sz w:val="24"/>
              </w:rPr>
              <w:t>σ</w:t>
            </w:r>
            <w:r>
              <w:rPr>
                <w:rFonts w:eastAsia="仿宋"/>
                <w:color w:val="000000"/>
                <w:kern w:val="0"/>
                <w:sz w:val="24"/>
                <w:vertAlign w:val="subscript"/>
              </w:rPr>
              <w:t>D</w:t>
            </w:r>
            <w:r>
              <w:rPr>
                <w:rFonts w:eastAsia="仿宋"/>
                <w:color w:val="000000"/>
                <w:kern w:val="0"/>
                <w:sz w:val="24"/>
                <w:vertAlign w:val="super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51" w:type="dxa"/>
          </w:tcPr>
          <w:p>
            <w:pPr>
              <w:widowControl/>
              <w:spacing w:line="300" w:lineRule="auto"/>
              <w:jc w:val="center"/>
              <w:rPr>
                <w:rFonts w:eastAsia="仿宋"/>
                <w:color w:val="000000"/>
                <w:kern w:val="0"/>
                <w:sz w:val="24"/>
              </w:rPr>
            </w:pPr>
            <w:r>
              <w:rPr>
                <w:rFonts w:eastAsia="仿宋"/>
                <w:color w:val="000000"/>
                <w:kern w:val="0"/>
                <w:sz w:val="24"/>
              </w:rPr>
              <w:t>测量</w:t>
            </w:r>
          </w:p>
        </w:tc>
        <w:tc>
          <w:tcPr>
            <w:tcW w:w="1926" w:type="dxa"/>
          </w:tcPr>
          <w:p>
            <w:pPr>
              <w:widowControl/>
              <w:spacing w:line="300" w:lineRule="auto"/>
              <w:jc w:val="center"/>
              <w:rPr>
                <w:rFonts w:eastAsia="仿宋"/>
                <w:color w:val="000000"/>
                <w:kern w:val="0"/>
                <w:sz w:val="24"/>
              </w:rPr>
            </w:pPr>
            <w:r>
              <w:rPr>
                <w:rFonts w:eastAsia="仿宋"/>
                <w:i/>
                <w:color w:val="000000"/>
                <w:kern w:val="0"/>
                <w:sz w:val="24"/>
              </w:rPr>
              <w:t>S</w:t>
            </w:r>
            <w:r>
              <w:rPr>
                <w:rFonts w:eastAsia="仿宋"/>
                <w:color w:val="000000"/>
                <w:kern w:val="0"/>
                <w:sz w:val="24"/>
                <w:vertAlign w:val="subscript"/>
              </w:rPr>
              <w:t xml:space="preserve">M </w:t>
            </w:r>
          </w:p>
        </w:tc>
        <w:tc>
          <w:tcPr>
            <w:tcW w:w="1438" w:type="dxa"/>
          </w:tcPr>
          <w:p>
            <w:pPr>
              <w:widowControl/>
              <w:spacing w:line="300" w:lineRule="auto"/>
              <w:jc w:val="center"/>
              <w:rPr>
                <w:rFonts w:eastAsia="仿宋"/>
                <w:color w:val="000000"/>
                <w:kern w:val="0"/>
                <w:sz w:val="24"/>
              </w:rPr>
            </w:pPr>
            <w:r>
              <w:rPr>
                <w:rFonts w:eastAsia="仿宋"/>
                <w:color w:val="000000"/>
                <w:kern w:val="0"/>
                <w:sz w:val="24"/>
              </w:rPr>
              <w:t>2</w:t>
            </w:r>
            <w:r>
              <w:rPr>
                <w:rFonts w:eastAsia="仿宋"/>
                <w:i/>
                <w:color w:val="000000"/>
                <w:kern w:val="0"/>
                <w:sz w:val="24"/>
              </w:rPr>
              <w:t>p</w:t>
            </w:r>
            <w:r>
              <w:rPr>
                <w:rFonts w:eastAsia="仿宋"/>
                <w:color w:val="000000"/>
                <w:kern w:val="0"/>
                <w:sz w:val="24"/>
              </w:rPr>
              <w:t>(</w:t>
            </w:r>
            <w:r>
              <w:rPr>
                <w:rFonts w:eastAsia="仿宋"/>
                <w:i/>
                <w:color w:val="000000"/>
                <w:kern w:val="0"/>
                <w:sz w:val="24"/>
              </w:rPr>
              <w:t>n</w:t>
            </w:r>
            <w:r>
              <w:rPr>
                <w:rFonts w:eastAsia="仿宋"/>
                <w:color w:val="000000"/>
                <w:kern w:val="0"/>
                <w:sz w:val="24"/>
              </w:rPr>
              <w:t xml:space="preserve">-1) </w:t>
            </w:r>
          </w:p>
        </w:tc>
        <w:tc>
          <w:tcPr>
            <w:tcW w:w="2627" w:type="dxa"/>
          </w:tcPr>
          <w:p>
            <w:pPr>
              <w:widowControl/>
              <w:spacing w:line="300" w:lineRule="auto"/>
              <w:jc w:val="center"/>
              <w:rPr>
                <w:rFonts w:eastAsia="仿宋"/>
                <w:b/>
                <w:color w:val="000000"/>
                <w:kern w:val="0"/>
                <w:sz w:val="24"/>
              </w:rPr>
            </w:pPr>
            <w:r>
              <w:rPr>
                <w:rFonts w:eastAsia="仿宋"/>
                <w:i/>
                <w:color w:val="000000"/>
                <w:kern w:val="0"/>
                <w:sz w:val="24"/>
              </w:rPr>
              <w:t>V</w:t>
            </w:r>
            <w:r>
              <w:rPr>
                <w:rFonts w:eastAsia="仿宋"/>
                <w:color w:val="000000"/>
                <w:kern w:val="0"/>
                <w:sz w:val="24"/>
                <w:vertAlign w:val="subscript"/>
              </w:rPr>
              <w:t>M</w:t>
            </w:r>
            <w:r>
              <w:rPr>
                <w:rFonts w:eastAsia="仿宋"/>
                <w:color w:val="000000"/>
                <w:kern w:val="0"/>
                <w:sz w:val="24"/>
              </w:rPr>
              <w:t>=</w:t>
            </w:r>
            <w:r>
              <w:rPr>
                <w:rFonts w:eastAsia="仿宋"/>
                <w:i/>
                <w:color w:val="000000"/>
                <w:kern w:val="0"/>
                <w:sz w:val="24"/>
              </w:rPr>
              <w:t xml:space="preserve"> S</w:t>
            </w:r>
            <w:r>
              <w:rPr>
                <w:rFonts w:eastAsia="仿宋"/>
                <w:color w:val="000000"/>
                <w:kern w:val="0"/>
                <w:sz w:val="24"/>
                <w:vertAlign w:val="subscript"/>
              </w:rPr>
              <w:t>M</w:t>
            </w:r>
            <w:r>
              <w:rPr>
                <w:rFonts w:eastAsia="仿宋"/>
                <w:color w:val="000000"/>
                <w:kern w:val="0"/>
                <w:sz w:val="24"/>
              </w:rPr>
              <w:t>/2</w:t>
            </w:r>
            <w:r>
              <w:rPr>
                <w:rFonts w:eastAsia="仿宋"/>
                <w:i/>
                <w:color w:val="000000"/>
                <w:kern w:val="0"/>
                <w:sz w:val="24"/>
              </w:rPr>
              <w:t>p</w:t>
            </w:r>
            <w:r>
              <w:rPr>
                <w:rFonts w:eastAsia="仿宋"/>
                <w:color w:val="000000"/>
                <w:kern w:val="0"/>
                <w:sz w:val="24"/>
              </w:rPr>
              <w:t>(</w:t>
            </w:r>
            <w:r>
              <w:rPr>
                <w:rFonts w:eastAsia="仿宋"/>
                <w:i/>
                <w:color w:val="000000"/>
                <w:kern w:val="0"/>
                <w:sz w:val="24"/>
              </w:rPr>
              <w:t>n</w:t>
            </w:r>
            <w:r>
              <w:rPr>
                <w:rFonts w:eastAsia="仿宋"/>
                <w:color w:val="000000"/>
                <w:kern w:val="0"/>
                <w:sz w:val="24"/>
              </w:rPr>
              <w:t xml:space="preserve">-1) </w:t>
            </w:r>
          </w:p>
        </w:tc>
        <w:tc>
          <w:tcPr>
            <w:tcW w:w="1470" w:type="dxa"/>
          </w:tcPr>
          <w:p>
            <w:pPr>
              <w:widowControl/>
              <w:spacing w:line="300" w:lineRule="auto"/>
              <w:jc w:val="center"/>
              <w:rPr>
                <w:rFonts w:eastAsia="仿宋"/>
                <w:b/>
                <w:color w:val="000000"/>
                <w:kern w:val="0"/>
                <w:sz w:val="24"/>
              </w:rPr>
            </w:pPr>
            <w:r>
              <w:rPr>
                <w:rFonts w:eastAsia="仿宋"/>
                <w:i/>
                <w:color w:val="000000"/>
                <w:kern w:val="0"/>
                <w:sz w:val="24"/>
              </w:rPr>
              <w:t>σ</w:t>
            </w:r>
            <w:r>
              <w:rPr>
                <w:rFonts w:eastAsia="仿宋"/>
                <w:color w:val="000000"/>
                <w:kern w:val="0"/>
                <w:sz w:val="24"/>
                <w:vertAlign w:val="subscript"/>
              </w:rPr>
              <w:t>M</w:t>
            </w:r>
            <w:r>
              <w:rPr>
                <w:rFonts w:eastAsia="仿宋"/>
                <w:color w:val="000000"/>
                <w:kern w:val="0"/>
                <w:sz w:val="24"/>
                <w:vertAlign w:val="superscript"/>
              </w:rPr>
              <w:t>2</w:t>
            </w:r>
          </w:p>
        </w:tc>
      </w:tr>
      <w:bookmarkEnd w:id="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51" w:type="dxa"/>
          </w:tcPr>
          <w:p>
            <w:pPr>
              <w:widowControl/>
              <w:spacing w:line="300" w:lineRule="auto"/>
              <w:jc w:val="center"/>
              <w:rPr>
                <w:rFonts w:eastAsia="仿宋"/>
                <w:color w:val="000000"/>
                <w:kern w:val="0"/>
                <w:sz w:val="24"/>
              </w:rPr>
            </w:pPr>
            <w:r>
              <w:rPr>
                <w:rFonts w:eastAsia="仿宋"/>
                <w:color w:val="000000"/>
                <w:kern w:val="0"/>
                <w:sz w:val="24"/>
              </w:rPr>
              <w:t>总和</w:t>
            </w:r>
          </w:p>
        </w:tc>
        <w:tc>
          <w:tcPr>
            <w:tcW w:w="1926" w:type="dxa"/>
          </w:tcPr>
          <w:p>
            <w:pPr>
              <w:widowControl/>
              <w:spacing w:line="300" w:lineRule="auto"/>
              <w:jc w:val="center"/>
              <w:rPr>
                <w:rFonts w:eastAsia="仿宋"/>
                <w:color w:val="000000"/>
                <w:kern w:val="0"/>
                <w:sz w:val="24"/>
              </w:rPr>
            </w:pPr>
            <w:r>
              <w:rPr>
                <w:rFonts w:eastAsia="仿宋"/>
                <w:i/>
                <w:color w:val="000000"/>
                <w:kern w:val="0"/>
                <w:sz w:val="24"/>
              </w:rPr>
              <w:t>S</w:t>
            </w:r>
            <w:r>
              <w:rPr>
                <w:rFonts w:eastAsia="仿宋"/>
                <w:color w:val="000000"/>
                <w:kern w:val="0"/>
                <w:sz w:val="24"/>
                <w:vertAlign w:val="subscript"/>
              </w:rPr>
              <w:t xml:space="preserve">T </w:t>
            </w:r>
          </w:p>
        </w:tc>
        <w:tc>
          <w:tcPr>
            <w:tcW w:w="1438" w:type="dxa"/>
          </w:tcPr>
          <w:p>
            <w:pPr>
              <w:widowControl/>
              <w:spacing w:line="300" w:lineRule="auto"/>
              <w:jc w:val="center"/>
              <w:rPr>
                <w:rFonts w:eastAsia="仿宋"/>
                <w:color w:val="000000"/>
                <w:kern w:val="0"/>
                <w:sz w:val="24"/>
              </w:rPr>
            </w:pPr>
            <w:r>
              <w:rPr>
                <w:rFonts w:eastAsia="仿宋"/>
                <w:color w:val="000000"/>
                <w:kern w:val="0"/>
                <w:sz w:val="24"/>
              </w:rPr>
              <w:t>2</w:t>
            </w:r>
            <w:r>
              <w:rPr>
                <w:rFonts w:eastAsia="仿宋"/>
                <w:i/>
                <w:color w:val="000000"/>
                <w:kern w:val="0"/>
                <w:sz w:val="24"/>
              </w:rPr>
              <w:t>pn</w:t>
            </w:r>
            <w:r>
              <w:rPr>
                <w:rFonts w:eastAsia="仿宋"/>
                <w:color w:val="000000"/>
                <w:kern w:val="0"/>
                <w:sz w:val="24"/>
              </w:rPr>
              <w:t>-1</w:t>
            </w:r>
          </w:p>
        </w:tc>
        <w:tc>
          <w:tcPr>
            <w:tcW w:w="2627" w:type="dxa"/>
          </w:tcPr>
          <w:p>
            <w:pPr>
              <w:widowControl/>
              <w:spacing w:line="300" w:lineRule="auto"/>
              <w:jc w:val="center"/>
              <w:rPr>
                <w:rFonts w:eastAsia="仿宋"/>
                <w:b/>
                <w:color w:val="000000"/>
                <w:kern w:val="0"/>
                <w:sz w:val="24"/>
              </w:rPr>
            </w:pPr>
          </w:p>
        </w:tc>
        <w:tc>
          <w:tcPr>
            <w:tcW w:w="1470" w:type="dxa"/>
          </w:tcPr>
          <w:p>
            <w:pPr>
              <w:widowControl/>
              <w:spacing w:line="300" w:lineRule="auto"/>
              <w:jc w:val="center"/>
              <w:rPr>
                <w:rFonts w:eastAsia="仿宋"/>
                <w:b/>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12" w:type="dxa"/>
            <w:gridSpan w:val="5"/>
          </w:tcPr>
          <w:p>
            <w:pPr>
              <w:widowControl/>
              <w:spacing w:line="360" w:lineRule="auto"/>
              <w:jc w:val="left"/>
              <w:rPr>
                <w:rFonts w:eastAsia="仿宋"/>
                <w:sz w:val="24"/>
              </w:rPr>
            </w:pPr>
            <w:r>
              <w:rPr>
                <w:rFonts w:eastAsia="仿宋"/>
                <w:b/>
                <w:color w:val="000000"/>
                <w:kern w:val="0"/>
                <w:sz w:val="24"/>
              </w:rPr>
              <w:t>注：</w:t>
            </w:r>
            <w:r>
              <w:rPr>
                <w:rFonts w:eastAsia="仿宋"/>
                <w:sz w:val="24"/>
              </w:rPr>
              <w:fldChar w:fldCharType="begin"/>
            </w:r>
            <w:r>
              <w:rPr>
                <w:rFonts w:eastAsia="仿宋"/>
                <w:sz w:val="24"/>
              </w:rPr>
              <w:instrText xml:space="preserve"> QUOTE </w:instrText>
            </w:r>
            <w:r>
              <w:rPr>
                <w:rFonts w:eastAsia="仿宋"/>
                <w:position w:val="-9"/>
                <w:sz w:val="24"/>
              </w:rPr>
              <w:pict>
                <v:shape id="_x0000_i1025" o:spt="75" type="#_x0000_t75" style="height:15.75pt;width:75.7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DB0952&quot;/&gt;&lt;wsp:rsid wsp:val=&quot;000048C4&quot;/&gt;&lt;wsp:rsid wsp:val=&quot;00010F73&quot;/&gt;&lt;wsp:rsid wsp:val=&quot;000153A7&quot;/&gt;&lt;wsp:rsid wsp:val=&quot;00017046&quot;/&gt;&lt;wsp:rsid wsp:val=&quot;00021B89&quot;/&gt;&lt;wsp:rsid wsp:val=&quot;000273A0&quot;/&gt;&lt;wsp:rsid wsp:val=&quot;000273A7&quot;/&gt;&lt;wsp:rsid wsp:val=&quot;000315EF&quot;/&gt;&lt;wsp:rsid wsp:val=&quot;00031BD1&quot;/&gt;&lt;wsp:rsid wsp:val=&quot;000332AD&quot;/&gt;&lt;wsp:rsid wsp:val=&quot;000334B7&quot;/&gt;&lt;wsp:rsid wsp:val=&quot;0003450B&quot;/&gt;&lt;wsp:rsid wsp:val=&quot;00040B6E&quot;/&gt;&lt;wsp:rsid wsp:val=&quot;000419F7&quot;/&gt;&lt;wsp:rsid wsp:val=&quot;00043DBA&quot;/&gt;&lt;wsp:rsid wsp:val=&quot;0004459C&quot;/&gt;&lt;wsp:rsid wsp:val=&quot;0004650D&quot;/&gt;&lt;wsp:rsid wsp:val=&quot;00052831&quot;/&gt;&lt;wsp:rsid wsp:val=&quot;000560F2&quot;/&gt;&lt;wsp:rsid wsp:val=&quot;00057CA6&quot;/&gt;&lt;wsp:rsid wsp:val=&quot;00062A0C&quot;/&gt;&lt;wsp:rsid wsp:val=&quot;0006627A&quot;/&gt;&lt;wsp:rsid wsp:val=&quot;00066A38&quot;/&gt;&lt;wsp:rsid wsp:val=&quot;000714CF&quot;/&gt;&lt;wsp:rsid wsp:val=&quot;000720B3&quot;/&gt;&lt;wsp:rsid wsp:val=&quot;00074310&quot;/&gt;&lt;wsp:rsid wsp:val=&quot;00077D7B&quot;/&gt;&lt;wsp:rsid wsp:val=&quot;00082202&quot;/&gt;&lt;wsp:rsid wsp:val=&quot;0008483C&quot;/&gt;&lt;wsp:rsid wsp:val=&quot;0009035E&quot;/&gt;&lt;wsp:rsid wsp:val=&quot;00092318&quot;/&gt;&lt;wsp:rsid wsp:val=&quot;000A7AC5&quot;/&gt;&lt;wsp:rsid wsp:val=&quot;000C020C&quot;/&gt;&lt;wsp:rsid wsp:val=&quot;000C05A4&quot;/&gt;&lt;wsp:rsid wsp:val=&quot;000C2640&quot;/&gt;&lt;wsp:rsid wsp:val=&quot;000D4E4D&quot;/&gt;&lt;wsp:rsid wsp:val=&quot;000D780A&quot;/&gt;&lt;wsp:rsid wsp:val=&quot;000E346D&quot;/&gt;&lt;wsp:rsid wsp:val=&quot;000E39F5&quot;/&gt;&lt;wsp:rsid wsp:val=&quot;000E4B40&quot;/&gt;&lt;wsp:rsid wsp:val=&quot;000F0D86&quot;/&gt;&lt;wsp:rsid wsp:val=&quot;000F3937&quot;/&gt;&lt;wsp:rsid wsp:val=&quot;000F4994&quot;/&gt;&lt;wsp:rsid wsp:val=&quot;000F5410&quot;/&gt;&lt;wsp:rsid wsp:val=&quot;000F60A1&quot;/&gt;&lt;wsp:rsid wsp:val=&quot;0010397F&quot;/&gt;&lt;wsp:rsid wsp:val=&quot;00103BCF&quot;/&gt;&lt;wsp:rsid wsp:val=&quot;00103C83&quot;/&gt;&lt;wsp:rsid wsp:val=&quot;00104AF3&quot;/&gt;&lt;wsp:rsid wsp:val=&quot;001055FA&quot;/&gt;&lt;wsp:rsid wsp:val=&quot;00106ACF&quot;/&gt;&lt;wsp:rsid wsp:val=&quot;00111A1F&quot;/&gt;&lt;wsp:rsid wsp:val=&quot;001133E8&quot;/&gt;&lt;wsp:rsid wsp:val=&quot;001150F6&quot;/&gt;&lt;wsp:rsid wsp:val=&quot;001222C6&quot;/&gt;&lt;wsp:rsid wsp:val=&quot;00125B5A&quot;/&gt;&lt;wsp:rsid wsp:val=&quot;001376D3&quot;/&gt;&lt;wsp:rsid wsp:val=&quot;00140218&quot;/&gt;&lt;wsp:rsid wsp:val=&quot;00146230&quot;/&gt;&lt;wsp:rsid wsp:val=&quot;00151AE7&quot;/&gt;&lt;wsp:rsid wsp:val=&quot;001528D8&quot;/&gt;&lt;wsp:rsid wsp:val=&quot;00152F03&quot;/&gt;&lt;wsp:rsid wsp:val=&quot;00156C63&quot;/&gt;&lt;wsp:rsid wsp:val=&quot;001572FD&quot;/&gt;&lt;wsp:rsid wsp:val=&quot;001600BB&quot;/&gt;&lt;wsp:rsid wsp:val=&quot;00162785&quot;/&gt;&lt;wsp:rsid wsp:val=&quot;00171F1A&quot;/&gt;&lt;wsp:rsid wsp:val=&quot;001740EF&quot;/&gt;&lt;wsp:rsid wsp:val=&quot;00175020&quot;/&gt;&lt;wsp:rsid wsp:val=&quot;0018018D&quot;/&gt;&lt;wsp:rsid wsp:val=&quot;00180698&quot;/&gt;&lt;wsp:rsid wsp:val=&quot;001835B8&quot;/&gt;&lt;wsp:rsid wsp:val=&quot;00184CDB&quot;/&gt;&lt;wsp:rsid wsp:val=&quot;001853B4&quot;/&gt;&lt;wsp:rsid wsp:val=&quot;00187B1E&quot;/&gt;&lt;wsp:rsid wsp:val=&quot;00187F62&quot;/&gt;&lt;wsp:rsid wsp:val=&quot;001A1F2C&quot;/&gt;&lt;wsp:rsid wsp:val=&quot;001A4D59&quot;/&gt;&lt;wsp:rsid wsp:val=&quot;001A50F3&quot;/&gt;&lt;wsp:rsid wsp:val=&quot;001A7EA9&quot;/&gt;&lt;wsp:rsid wsp:val=&quot;001B4442&quot;/&gt;&lt;wsp:rsid wsp:val=&quot;001B4AB8&quot;/&gt;&lt;wsp:rsid wsp:val=&quot;001B5C1E&quot;/&gt;&lt;wsp:rsid wsp:val=&quot;001C7436&quot;/&gt;&lt;wsp:rsid wsp:val=&quot;001E465A&quot;/&gt;&lt;wsp:rsid wsp:val=&quot;001E6A6C&quot;/&gt;&lt;wsp:rsid wsp:val=&quot;001F7C80&quot;/&gt;&lt;wsp:rsid wsp:val=&quot;00205683&quot;/&gt;&lt;wsp:rsid wsp:val=&quot;002145F5&quot;/&gt;&lt;wsp:rsid wsp:val=&quot;00224851&quot;/&gt;&lt;wsp:rsid wsp:val=&quot;002266DE&quot;/&gt;&lt;wsp:rsid wsp:val=&quot;0023199E&quot;/&gt;&lt;wsp:rsid wsp:val=&quot;00233022&quot;/&gt;&lt;wsp:rsid wsp:val=&quot;002347EC&quot;/&gt;&lt;wsp:rsid wsp:val=&quot;00265F2C&quot;/&gt;&lt;wsp:rsid wsp:val=&quot;0027269D&quot;/&gt;&lt;wsp:rsid wsp:val=&quot;00275EFB&quot;/&gt;&lt;wsp:rsid wsp:val=&quot;0028056F&quot;/&gt;&lt;wsp:rsid wsp:val=&quot;00280FB6&quot;/&gt;&lt;wsp:rsid wsp:val=&quot;00290BEF&quot;/&gt;&lt;wsp:rsid wsp:val=&quot;002929E1&quot;/&gt;&lt;wsp:rsid wsp:val=&quot;002933C1&quot;/&gt;&lt;wsp:rsid wsp:val=&quot;002A3C4E&quot;/&gt;&lt;wsp:rsid wsp:val=&quot;002A4827&quot;/&gt;&lt;wsp:rsid wsp:val=&quot;002A5A92&quot;/&gt;&lt;wsp:rsid wsp:val=&quot;002A63D1&quot;/&gt;&lt;wsp:rsid wsp:val=&quot;002A7714&quot;/&gt;&lt;wsp:rsid wsp:val=&quot;002B7E97&quot;/&gt;&lt;wsp:rsid wsp:val=&quot;002C4372&quot;/&gt;&lt;wsp:rsid wsp:val=&quot;002C5D83&quot;/&gt;&lt;wsp:rsid wsp:val=&quot;002D4BB4&quot;/&gt;&lt;wsp:rsid wsp:val=&quot;002D4D4F&quot;/&gt;&lt;wsp:rsid wsp:val=&quot;002D6B1E&quot;/&gt;&lt;wsp:rsid wsp:val=&quot;002E0E43&quot;/&gt;&lt;wsp:rsid wsp:val=&quot;002F12E3&quot;/&gt;&lt;wsp:rsid wsp:val=&quot;002F6F39&quot;/&gt;&lt;wsp:rsid wsp:val=&quot;002F79F9&quot;/&gt;&lt;wsp:rsid wsp:val=&quot;0030353B&quot;/&gt;&lt;wsp:rsid wsp:val=&quot;003108F8&quot;/&gt;&lt;wsp:rsid wsp:val=&quot;0031670B&quot;/&gt;&lt;wsp:rsid wsp:val=&quot;00316AE6&quot;/&gt;&lt;wsp:rsid wsp:val=&quot;003234B2&quot;/&gt;&lt;wsp:rsid wsp:val=&quot;00331053&quot;/&gt;&lt;wsp:rsid wsp:val=&quot;003330B6&quot;/&gt;&lt;wsp:rsid wsp:val=&quot;00333F33&quot;/&gt;&lt;wsp:rsid wsp:val=&quot;00340741&quot;/&gt;&lt;wsp:rsid wsp:val=&quot;00347C1A&quot;/&gt;&lt;wsp:rsid wsp:val=&quot;00352BE9&quot;/&gt;&lt;wsp:rsid wsp:val=&quot;00354C94&quot;/&gt;&lt;wsp:rsid wsp:val=&quot;00370994&quot;/&gt;&lt;wsp:rsid wsp:val=&quot;003715FC&quot;/&gt;&lt;wsp:rsid wsp:val=&quot;00372F63&quot;/&gt;&lt;wsp:rsid wsp:val=&quot;0037300F&quot;/&gt;&lt;wsp:rsid wsp:val=&quot;00374F37&quot;/&gt;&lt;wsp:rsid wsp:val=&quot;00375F19&quot;/&gt;&lt;wsp:rsid wsp:val=&quot;0038221B&quot;/&gt;&lt;wsp:rsid wsp:val=&quot;00382853&quot;/&gt;&lt;wsp:rsid wsp:val=&quot;00384CA1&quot;/&gt;&lt;wsp:rsid wsp:val=&quot;0039014A&quot;/&gt;&lt;wsp:rsid wsp:val=&quot;00390746&quot;/&gt;&lt;wsp:rsid wsp:val=&quot;00392A05&quot;/&gt;&lt;wsp:rsid wsp:val=&quot;003958B8&quot;/&gt;&lt;wsp:rsid wsp:val=&quot;00396267&quot;/&gt;&lt;wsp:rsid wsp:val=&quot;003A078E&quot;/&gt;&lt;wsp:rsid wsp:val=&quot;003A1218&quot;/&gt;&lt;wsp:rsid wsp:val=&quot;003A6A20&quot;/&gt;&lt;wsp:rsid wsp:val=&quot;003B7C7E&quot;/&gt;&lt;wsp:rsid wsp:val=&quot;003D5E8C&quot;/&gt;&lt;wsp:rsid wsp:val=&quot;003E158D&quot;/&gt;&lt;wsp:rsid wsp:val=&quot;003E167F&quot;/&gt;&lt;wsp:rsid wsp:val=&quot;003E237E&quot;/&gt;&lt;wsp:rsid wsp:val=&quot;003E5AEB&quot;/&gt;&lt;wsp:rsid wsp:val=&quot;00401426&quot;/&gt;&lt;wsp:rsid wsp:val=&quot;0040385E&quot;/&gt;&lt;wsp:rsid wsp:val=&quot;00404A54&quot;/&gt;&lt;wsp:rsid wsp:val=&quot;00406F67&quot;/&gt;&lt;wsp:rsid wsp:val=&quot;00407035&quot;/&gt;&lt;wsp:rsid wsp:val=&quot;004076A4&quot;/&gt;&lt;wsp:rsid wsp:val=&quot;004149AF&quot;/&gt;&lt;wsp:rsid wsp:val=&quot;0041536D&quot;/&gt;&lt;wsp:rsid wsp:val=&quot;004268B8&quot;/&gt;&lt;wsp:rsid wsp:val=&quot;0042771B&quot;/&gt;&lt;wsp:rsid wsp:val=&quot;0043166A&quot;/&gt;&lt;wsp:rsid wsp:val=&quot;00432C1F&quot;/&gt;&lt;wsp:rsid wsp:val=&quot;0043447E&quot;/&gt;&lt;wsp:rsid wsp:val=&quot;004543DF&quot;/&gt;&lt;wsp:rsid wsp:val=&quot;0045636E&quot;/&gt;&lt;wsp:rsid wsp:val=&quot;00461582&quot;/&gt;&lt;wsp:rsid wsp:val=&quot;004636BC&quot;/&gt;&lt;wsp:rsid wsp:val=&quot;00463FA7&quot;/&gt;&lt;wsp:rsid wsp:val=&quot;004702D2&quot;/&gt;&lt;wsp:rsid wsp:val=&quot;00471ED4&quot;/&gt;&lt;wsp:rsid wsp:val=&quot;00475C2E&quot;/&gt;&lt;wsp:rsid wsp:val=&quot;00477B39&quot;/&gt;&lt;wsp:rsid wsp:val=&quot;00482F9A&quot;/&gt;&lt;wsp:rsid wsp:val=&quot;004840E8&quot;/&gt;&lt;wsp:rsid wsp:val=&quot;004909F6&quot;/&gt;&lt;wsp:rsid wsp:val=&quot;00497824&quot;/&gt;&lt;wsp:rsid wsp:val=&quot;00497B47&quot;/&gt;&lt;wsp:rsid wsp:val=&quot;00497C6A&quot;/&gt;&lt;wsp:rsid wsp:val=&quot;004B2B7D&quot;/&gt;&lt;wsp:rsid wsp:val=&quot;004B3B98&quot;/&gt;&lt;wsp:rsid wsp:val=&quot;004B6267&quot;/&gt;&lt;wsp:rsid wsp:val=&quot;004B6589&quot;/&gt;&lt;wsp:rsid wsp:val=&quot;004C0C3A&quot;/&gt;&lt;wsp:rsid wsp:val=&quot;004C139E&quot;/&gt;&lt;wsp:rsid wsp:val=&quot;004C6F57&quot;/&gt;&lt;wsp:rsid wsp:val=&quot;004D5F57&quot;/&gt;&lt;wsp:rsid wsp:val=&quot;004D7F70&quot;/&gt;&lt;wsp:rsid wsp:val=&quot;004E1C34&quot;/&gt;&lt;wsp:rsid wsp:val=&quot;004E6B96&quot;/&gt;&lt;wsp:rsid wsp:val=&quot;004F28CC&quot;/&gt;&lt;wsp:rsid wsp:val=&quot;004F503D&quot;/&gt;&lt;wsp:rsid wsp:val=&quot;004F766A&quot;/&gt;&lt;wsp:rsid wsp:val=&quot;004F7F53&quot;/&gt;&lt;wsp:rsid wsp:val=&quot;005006A7&quot;/&gt;&lt;wsp:rsid wsp:val=&quot;00504764&quot;/&gt;&lt;wsp:rsid wsp:val=&quot;0050560C&quot;/&gt;&lt;wsp:rsid wsp:val=&quot;00511DD5&quot;/&gt;&lt;wsp:rsid wsp:val=&quot;005156C9&quot;/&gt;&lt;wsp:rsid wsp:val=&quot;00520822&quot;/&gt;&lt;wsp:rsid wsp:val=&quot;00523F56&quot;/&gt;&lt;wsp:rsid wsp:val=&quot;005262A3&quot;/&gt;&lt;wsp:rsid wsp:val=&quot;00530B7E&quot;/&gt;&lt;wsp:rsid wsp:val=&quot;0053123C&quot;/&gt;&lt;wsp:rsid wsp:val=&quot;00543FEB&quot;/&gt;&lt;wsp:rsid wsp:val=&quot;005474FD&quot;/&gt;&lt;wsp:rsid wsp:val=&quot;0055024B&quot;/&gt;&lt;wsp:rsid wsp:val=&quot;00553409&quot;/&gt;&lt;wsp:rsid wsp:val=&quot;0055647A&quot;/&gt;&lt;wsp:rsid wsp:val=&quot;00573528&quot;/&gt;&lt;wsp:rsid wsp:val=&quot;00574368&quot;/&gt;&lt;wsp:rsid wsp:val=&quot;00575F89&quot;/&gt;&lt;wsp:rsid wsp:val=&quot;005775FB&quot;/&gt;&lt;wsp:rsid wsp:val=&quot;00580C87&quot;/&gt;&lt;wsp:rsid wsp:val=&quot;00585AD3&quot;/&gt;&lt;wsp:rsid wsp:val=&quot;00586B2B&quot;/&gt;&lt;wsp:rsid wsp:val=&quot;00597630&quot;/&gt;&lt;wsp:rsid wsp:val=&quot;005A0E0E&quot;/&gt;&lt;wsp:rsid wsp:val=&quot;005A13A0&quot;/&gt;&lt;wsp:rsid wsp:val=&quot;005C2DAA&quot;/&gt;&lt;wsp:rsid wsp:val=&quot;005C5A1C&quot;/&gt;&lt;wsp:rsid wsp:val=&quot;005D0017&quot;/&gt;&lt;wsp:rsid wsp:val=&quot;005D3FA0&quot;/&gt;&lt;wsp:rsid wsp:val=&quot;005D482D&quot;/&gt;&lt;wsp:rsid wsp:val=&quot;005E039E&quot;/&gt;&lt;wsp:rsid wsp:val=&quot;005E323A&quot;/&gt;&lt;wsp:rsid wsp:val=&quot;005F3CDD&quot;/&gt;&lt;wsp:rsid wsp:val=&quot;005F6EA3&quot;/&gt;&lt;wsp:rsid wsp:val=&quot;006007F0&quot;/&gt;&lt;wsp:rsid wsp:val=&quot;00607F56&quot;/&gt;&lt;wsp:rsid wsp:val=&quot;00610970&quot;/&gt;&lt;wsp:rsid wsp:val=&quot;00610A8E&quot;/&gt;&lt;wsp:rsid wsp:val=&quot;00610C3C&quot;/&gt;&lt;wsp:rsid wsp:val=&quot;00617B7A&quot;/&gt;&lt;wsp:rsid wsp:val=&quot;00620D54&quot;/&gt;&lt;wsp:rsid wsp:val=&quot;006251C7&quot;/&gt;&lt;wsp:rsid wsp:val=&quot;00634ABE&quot;/&gt;&lt;wsp:rsid wsp:val=&quot;0064009C&quot;/&gt;&lt;wsp:rsid wsp:val=&quot;006433D6&quot;/&gt;&lt;wsp:rsid wsp:val=&quot;00643F57&quot;/&gt;&lt;wsp:rsid wsp:val=&quot;0065097B&quot;/&gt;&lt;wsp:rsid wsp:val=&quot;006530F0&quot;/&gt;&lt;wsp:rsid wsp:val=&quot;006532E0&quot;/&gt;&lt;wsp:rsid wsp:val=&quot;00653341&quot;/&gt;&lt;wsp:rsid wsp:val=&quot;00657B22&quot;/&gt;&lt;wsp:rsid wsp:val=&quot;00660F89&quot;/&gt;&lt;wsp:rsid wsp:val=&quot;00662CCC&quot;/&gt;&lt;wsp:rsid wsp:val=&quot;0068404D&quot;/&gt;&lt;wsp:rsid wsp:val=&quot;00692676&quot;/&gt;&lt;wsp:rsid wsp:val=&quot;006958F4&quot;/&gt;&lt;wsp:rsid wsp:val=&quot;00695FE7&quot;/&gt;&lt;wsp:rsid wsp:val=&quot;006970A2&quot;/&gt;&lt;wsp:rsid wsp:val=&quot;006973EA&quot;/&gt;&lt;wsp:rsid wsp:val=&quot;00697405&quot;/&gt;&lt;wsp:rsid wsp:val=&quot;006B5F7F&quot;/&gt;&lt;wsp:rsid wsp:val=&quot;006C169F&quot;/&gt;&lt;wsp:rsid wsp:val=&quot;006C54A1&quot;/&gt;&lt;wsp:rsid wsp:val=&quot;006D55B8&quot;/&gt;&lt;wsp:rsid wsp:val=&quot;006E06A1&quot;/&gt;&lt;wsp:rsid wsp:val=&quot;006E1F56&quot;/&gt;&lt;wsp:rsid wsp:val=&quot;006E533E&quot;/&gt;&lt;wsp:rsid wsp:val=&quot;006E5361&quot;/&gt;&lt;wsp:rsid wsp:val=&quot;006E61CA&quot;/&gt;&lt;wsp:rsid wsp:val=&quot;006F06A5&quot;/&gt;&lt;wsp:rsid wsp:val=&quot;006F09D4&quot;/&gt;&lt;wsp:rsid wsp:val=&quot;006F2BA6&quot;/&gt;&lt;wsp:rsid wsp:val=&quot;006F6C05&quot;/&gt;&lt;wsp:rsid wsp:val=&quot;00700F0A&quot;/&gt;&lt;wsp:rsid wsp:val=&quot;00701057&quot;/&gt;&lt;wsp:rsid wsp:val=&quot;0070143F&quot;/&gt;&lt;wsp:rsid wsp:val=&quot;007056D0&quot;/&gt;&lt;wsp:rsid wsp:val=&quot;00705AFB&quot;/&gt;&lt;wsp:rsid wsp:val=&quot;0071088C&quot;/&gt;&lt;wsp:rsid wsp:val=&quot;00713200&quot;/&gt;&lt;wsp:rsid wsp:val=&quot;007154DB&quot;/&gt;&lt;wsp:rsid wsp:val=&quot;00724C88&quot;/&gt;&lt;wsp:rsid wsp:val=&quot;007253D7&quot;/&gt;&lt;wsp:rsid wsp:val=&quot;00733015&quot;/&gt;&lt;wsp:rsid wsp:val=&quot;00734F60&quot;/&gt;&lt;wsp:rsid wsp:val=&quot;00742119&quot;/&gt;&lt;wsp:rsid wsp:val=&quot;0074242B&quot;/&gt;&lt;wsp:rsid wsp:val=&quot;0074242C&quot;/&gt;&lt;wsp:rsid wsp:val=&quot;007427CE&quot;/&gt;&lt;wsp:rsid wsp:val=&quot;0074410C&quot;/&gt;&lt;wsp:rsid wsp:val=&quot;00745B45&quot;/&gt;&lt;wsp:rsid wsp:val=&quot;00750983&quot;/&gt;&lt;wsp:rsid wsp:val=&quot;007565C0&quot;/&gt;&lt;wsp:rsid wsp:val=&quot;00760D77&quot;/&gt;&lt;wsp:rsid wsp:val=&quot;00770DD4&quot;/&gt;&lt;wsp:rsid wsp:val=&quot;007726EF&quot;/&gt;&lt;wsp:rsid wsp:val=&quot;007753F9&quot;/&gt;&lt;wsp:rsid wsp:val=&quot;0077643C&quot;/&gt;&lt;wsp:rsid wsp:val=&quot;0078260A&quot;/&gt;&lt;wsp:rsid wsp:val=&quot;0079052A&quot;/&gt;&lt;wsp:rsid wsp:val=&quot;00791E60&quot;/&gt;&lt;wsp:rsid wsp:val=&quot;007927A1&quot;/&gt;&lt;wsp:rsid wsp:val=&quot;00793AAF&quot;/&gt;&lt;wsp:rsid wsp:val=&quot;007961E8&quot;/&gt;&lt;wsp:rsid wsp:val=&quot;007A47D7&quot;/&gt;&lt;wsp:rsid wsp:val=&quot;007A775F&quot;/&gt;&lt;wsp:rsid wsp:val=&quot;007B1454&quot;/&gt;&lt;wsp:rsid wsp:val=&quot;007B228C&quot;/&gt;&lt;wsp:rsid wsp:val=&quot;007B4601&quot;/&gt;&lt;wsp:rsid wsp:val=&quot;007B5C08&quot;/&gt;&lt;wsp:rsid wsp:val=&quot;007B6998&quot;/&gt;&lt;wsp:rsid wsp:val=&quot;007B6AB9&quot;/&gt;&lt;wsp:rsid wsp:val=&quot;007C780F&quot;/&gt;&lt;wsp:rsid wsp:val=&quot;007D7310&quot;/&gt;&lt;wsp:rsid wsp:val=&quot;007D73F4&quot;/&gt;&lt;wsp:rsid wsp:val=&quot;007D7F75&quot;/&gt;&lt;wsp:rsid wsp:val=&quot;007E00DB&quot;/&gt;&lt;wsp:rsid wsp:val=&quot;007E0999&quot;/&gt;&lt;wsp:rsid wsp:val=&quot;007E68C9&quot;/&gt;&lt;wsp:rsid wsp:val=&quot;007F0180&quot;/&gt;&lt;wsp:rsid wsp:val=&quot;007F75F9&quot;/&gt;&lt;wsp:rsid wsp:val=&quot;00804E58&quot;/&gt;&lt;wsp:rsid wsp:val=&quot;00805621&quot;/&gt;&lt;wsp:rsid wsp:val=&quot;00806B17&quot;/&gt;&lt;wsp:rsid wsp:val=&quot;00810141&quot;/&gt;&lt;wsp:rsid wsp:val=&quot;008146AA&quot;/&gt;&lt;wsp:rsid wsp:val=&quot;0081706D&quot;/&gt;&lt;wsp:rsid wsp:val=&quot;00827955&quot;/&gt;&lt;wsp:rsid wsp:val=&quot;00830CB7&quot;/&gt;&lt;wsp:rsid wsp:val=&quot;008310BD&quot;/&gt;&lt;wsp:rsid wsp:val=&quot;00847154&quot;/&gt;&lt;wsp:rsid wsp:val=&quot;00851BA2&quot;/&gt;&lt;wsp:rsid wsp:val=&quot;0085578D&quot;/&gt;&lt;wsp:rsid wsp:val=&quot;00863098&quot;/&gt;&lt;wsp:rsid wsp:val=&quot;0086392B&quot;/&gt;&lt;wsp:rsid wsp:val=&quot;00867EDE&quot;/&gt;&lt;wsp:rsid wsp:val=&quot;00870ABF&quot;/&gt;&lt;wsp:rsid wsp:val=&quot;00871221&quot;/&gt;&lt;wsp:rsid wsp:val=&quot;00875576&quot;/&gt;&lt;wsp:rsid wsp:val=&quot;008834D1&quot;/&gt;&lt;wsp:rsid wsp:val=&quot;00887479&quot;/&gt;&lt;wsp:rsid wsp:val=&quot;0088757F&quot;/&gt;&lt;wsp:rsid wsp:val=&quot;00895CD3&quot;/&gt;&lt;wsp:rsid wsp:val=&quot;00896381&quot;/&gt;&lt;wsp:rsid wsp:val=&quot;008A043A&quot;/&gt;&lt;wsp:rsid wsp:val=&quot;008A50B5&quot;/&gt;&lt;wsp:rsid wsp:val=&quot;008A5BFF&quot;/&gt;&lt;wsp:rsid wsp:val=&quot;008B068D&quot;/&gt;&lt;wsp:rsid wsp:val=&quot;008B0D2C&quot;/&gt;&lt;wsp:rsid wsp:val=&quot;008B182D&quot;/&gt;&lt;wsp:rsid wsp:val=&quot;008B1B80&quot;/&gt;&lt;wsp:rsid wsp:val=&quot;008B4F5C&quot;/&gt;&lt;wsp:rsid wsp:val=&quot;008B701D&quot;/&gt;&lt;wsp:rsid wsp:val=&quot;008D0D24&quot;/&gt;&lt;wsp:rsid wsp:val=&quot;008D0DE5&quot;/&gt;&lt;wsp:rsid wsp:val=&quot;008D156D&quot;/&gt;&lt;wsp:rsid wsp:val=&quot;008D2F42&quot;/&gt;&lt;wsp:rsid wsp:val=&quot;008D3B26&quot;/&gt;&lt;wsp:rsid wsp:val=&quot;008E08D4&quot;/&gt;&lt;wsp:rsid wsp:val=&quot;008E1C90&quot;/&gt;&lt;wsp:rsid wsp:val=&quot;008F0918&quot;/&gt;&lt;wsp:rsid wsp:val=&quot;008F2212&quot;/&gt;&lt;wsp:rsid wsp:val=&quot;008F31BB&quot;/&gt;&lt;wsp:rsid wsp:val=&quot;008F70D0&quot;/&gt;&lt;wsp:rsid wsp:val=&quot;008F7D64&quot;/&gt;&lt;wsp:rsid wsp:val=&quot;00902863&quot;/&gt;&lt;wsp:rsid wsp:val=&quot;00902EF5&quot;/&gt;&lt;wsp:rsid wsp:val=&quot;009067A8&quot;/&gt;&lt;wsp:rsid wsp:val=&quot;00910C14&quot;/&gt;&lt;wsp:rsid wsp:val=&quot;00913627&quot;/&gt;&lt;wsp:rsid wsp:val=&quot;00916E02&quot;/&gt;&lt;wsp:rsid wsp:val=&quot;00921E83&quot;/&gt;&lt;wsp:rsid wsp:val=&quot;009226DF&quot;/&gt;&lt;wsp:rsid wsp:val=&quot;0092313C&quot;/&gt;&lt;wsp:rsid wsp:val=&quot;009249C6&quot;/&gt;&lt;wsp:rsid wsp:val=&quot;0092713F&quot;/&gt;&lt;wsp:rsid wsp:val=&quot;0093389E&quot;/&gt;&lt;wsp:rsid wsp:val=&quot;00933D56&quot;/&gt;&lt;wsp:rsid wsp:val=&quot;00936BBC&quot;/&gt;&lt;wsp:rsid wsp:val=&quot;00940113&quot;/&gt;&lt;wsp:rsid wsp:val=&quot;0094511C&quot;/&gt;&lt;wsp:rsid wsp:val=&quot;00950EEB&quot;/&gt;&lt;wsp:rsid wsp:val=&quot;00953E4B&quot;/&gt;&lt;wsp:rsid wsp:val=&quot;0095562E&quot;/&gt;&lt;wsp:rsid wsp:val=&quot;009556DB&quot;/&gt;&lt;wsp:rsid wsp:val=&quot;009557CF&quot;/&gt;&lt;wsp:rsid wsp:val=&quot;00960109&quot;/&gt;&lt;wsp:rsid wsp:val=&quot;00966C97&quot;/&gt;&lt;wsp:rsid wsp:val=&quot;009679BF&quot;/&gt;&lt;wsp:rsid wsp:val=&quot;009743BC&quot;/&gt;&lt;wsp:rsid wsp:val=&quot;009855B0&quot;/&gt;&lt;wsp:rsid wsp:val=&quot;00986489&quot;/&gt;&lt;wsp:rsid wsp:val=&quot;00994B96&quot;/&gt;&lt;wsp:rsid wsp:val=&quot;009A0101&quot;/&gt;&lt;wsp:rsid wsp:val=&quot;009B5854&quot;/&gt;&lt;wsp:rsid wsp:val=&quot;009C74D6&quot;/&gt;&lt;wsp:rsid wsp:val=&quot;009E0AA5&quot;/&gt;&lt;wsp:rsid wsp:val=&quot;009E1690&quot;/&gt;&lt;wsp:rsid wsp:val=&quot;009E1944&quot;/&gt;&lt;wsp:rsid wsp:val=&quot;009E310D&quot;/&gt;&lt;wsp:rsid wsp:val=&quot;009E321B&quot;/&gt;&lt;wsp:rsid wsp:val=&quot;009E3C9F&quot;/&gt;&lt;wsp:rsid wsp:val=&quot;009E3D44&quot;/&gt;&lt;wsp:rsid wsp:val=&quot;009E717D&quot;/&gt;&lt;wsp:rsid wsp:val=&quot;009E7378&quot;/&gt;&lt;wsp:rsid wsp:val=&quot;009E7627&quot;/&gt;&lt;wsp:rsid wsp:val=&quot;009F7D44&quot;/&gt;&lt;wsp:rsid wsp:val=&quot;00A05AA2&quot;/&gt;&lt;wsp:rsid wsp:val=&quot;00A05CB6&quot;/&gt;&lt;wsp:rsid wsp:val=&quot;00A072B1&quot;/&gt;&lt;wsp:rsid wsp:val=&quot;00A07649&quot;/&gt;&lt;wsp:rsid wsp:val=&quot;00A13661&quot;/&gt;&lt;wsp:rsid wsp:val=&quot;00A13862&quot;/&gt;&lt;wsp:rsid wsp:val=&quot;00A150C0&quot;/&gt;&lt;wsp:rsid wsp:val=&quot;00A31024&quot;/&gt;&lt;wsp:rsid wsp:val=&quot;00A32253&quot;/&gt;&lt;wsp:rsid wsp:val=&quot;00A32934&quot;/&gt;&lt;wsp:rsid wsp:val=&quot;00A33130&quot;/&gt;&lt;wsp:rsid wsp:val=&quot;00A33DB1&quot;/&gt;&lt;wsp:rsid wsp:val=&quot;00A34C5C&quot;/&gt;&lt;wsp:rsid wsp:val=&quot;00A4095D&quot;/&gt;&lt;wsp:rsid wsp:val=&quot;00A70921&quot;/&gt;&lt;wsp:rsid wsp:val=&quot;00A7246C&quot;/&gt;&lt;wsp:rsid wsp:val=&quot;00A81CBA&quot;/&gt;&lt;wsp:rsid wsp:val=&quot;00A84FF2&quot;/&gt;&lt;wsp:rsid wsp:val=&quot;00A85956&quot;/&gt;&lt;wsp:rsid wsp:val=&quot;00A964D5&quot;/&gt;&lt;wsp:rsid wsp:val=&quot;00AA4711&quot;/&gt;&lt;wsp:rsid wsp:val=&quot;00AA7412&quot;/&gt;&lt;wsp:rsid wsp:val=&quot;00AA784A&quot;/&gt;&lt;wsp:rsid wsp:val=&quot;00AB0155&quot;/&gt;&lt;wsp:rsid wsp:val=&quot;00AB3E94&quot;/&gt;&lt;wsp:rsid wsp:val=&quot;00AB50FA&quot;/&gt;&lt;wsp:rsid wsp:val=&quot;00AC14AF&quot;/&gt;&lt;wsp:rsid wsp:val=&quot;00AC181A&quot;/&gt;&lt;wsp:rsid wsp:val=&quot;00AC2EF5&quot;/&gt;&lt;wsp:rsid wsp:val=&quot;00AC556F&quot;/&gt;&lt;wsp:rsid wsp:val=&quot;00AC655D&quot;/&gt;&lt;wsp:rsid wsp:val=&quot;00AC68F5&quot;/&gt;&lt;wsp:rsid wsp:val=&quot;00AC786A&quot;/&gt;&lt;wsp:rsid wsp:val=&quot;00AD1C19&quot;/&gt;&lt;wsp:rsid wsp:val=&quot;00AD2454&quot;/&gt;&lt;wsp:rsid wsp:val=&quot;00AD4E69&quot;/&gt;&lt;wsp:rsid wsp:val=&quot;00AD5C9C&quot;/&gt;&lt;wsp:rsid wsp:val=&quot;00AE1DE5&quot;/&gt;&lt;wsp:rsid wsp:val=&quot;00AE2969&quot;/&gt;&lt;wsp:rsid wsp:val=&quot;00AE3D2A&quot;/&gt;&lt;wsp:rsid wsp:val=&quot;00AE616E&quot;/&gt;&lt;wsp:rsid wsp:val=&quot;00AE6421&quot;/&gt;&lt;wsp:rsid wsp:val=&quot;00AE7D32&quot;/&gt;&lt;wsp:rsid wsp:val=&quot;00AF132A&quot;/&gt;&lt;wsp:rsid wsp:val=&quot;00AF2BA4&quot;/&gt;&lt;wsp:rsid wsp:val=&quot;00AF6284&quot;/&gt;&lt;wsp:rsid wsp:val=&quot;00AF73DB&quot;/&gt;&lt;wsp:rsid wsp:val=&quot;00AF74F2&quot;/&gt;&lt;wsp:rsid wsp:val=&quot;00B002E5&quot;/&gt;&lt;wsp:rsid wsp:val=&quot;00B0083A&quot;/&gt;&lt;wsp:rsid wsp:val=&quot;00B02310&quot;/&gt;&lt;wsp:rsid wsp:val=&quot;00B04506&quot;/&gt;&lt;wsp:rsid wsp:val=&quot;00B0496E&quot;/&gt;&lt;wsp:rsid wsp:val=&quot;00B0723A&quot;/&gt;&lt;wsp:rsid wsp:val=&quot;00B077E0&quot;/&gt;&lt;wsp:rsid wsp:val=&quot;00B07EF9&quot;/&gt;&lt;wsp:rsid wsp:val=&quot;00B237D3&quot;/&gt;&lt;wsp:rsid wsp:val=&quot;00B23C2C&quot;/&gt;&lt;wsp:rsid wsp:val=&quot;00B42124&quot;/&gt;&lt;wsp:rsid wsp:val=&quot;00B4308A&quot;/&gt;&lt;wsp:rsid wsp:val=&quot;00B5259A&quot;/&gt;&lt;wsp:rsid wsp:val=&quot;00B57961&quot;/&gt;&lt;wsp:rsid wsp:val=&quot;00B61CA4&quot;/&gt;&lt;wsp:rsid wsp:val=&quot;00B6238C&quot;/&gt;&lt;wsp:rsid wsp:val=&quot;00B643D4&quot;/&gt;&lt;wsp:rsid wsp:val=&quot;00B6549A&quot;/&gt;&lt;wsp:rsid wsp:val=&quot;00B70228&quot;/&gt;&lt;wsp:rsid wsp:val=&quot;00B72730&quot;/&gt;&lt;wsp:rsid wsp:val=&quot;00B7570A&quot;/&gt;&lt;wsp:rsid wsp:val=&quot;00B81B67&quot;/&gt;&lt;wsp:rsid wsp:val=&quot;00B920DB&quot;/&gt;&lt;wsp:rsid wsp:val=&quot;00BA0D36&quot;/&gt;&lt;wsp:rsid wsp:val=&quot;00BA2A48&quot;/&gt;&lt;wsp:rsid wsp:val=&quot;00BB4E98&quot;/&gt;&lt;wsp:rsid wsp:val=&quot;00BB5CDD&quot;/&gt;&lt;wsp:rsid wsp:val=&quot;00BC0204&quot;/&gt;&lt;wsp:rsid wsp:val=&quot;00BC7293&quot;/&gt;&lt;wsp:rsid wsp:val=&quot;00BD33B1&quot;/&gt;&lt;wsp:rsid wsp:val=&quot;00BD3D4F&quot;/&gt;&lt;wsp:rsid wsp:val=&quot;00BD65CC&quot;/&gt;&lt;wsp:rsid wsp:val=&quot;00BD79C1&quot;/&gt;&lt;wsp:rsid wsp:val=&quot;00BE0767&quot;/&gt;&lt;wsp:rsid wsp:val=&quot;00BE14EC&quot;/&gt;&lt;wsp:rsid wsp:val=&quot;00BE1CC9&quot;/&gt;&lt;wsp:rsid wsp:val=&quot;00BE48F5&quot;/&gt;&lt;wsp:rsid wsp:val=&quot;00BE70DC&quot;/&gt;&lt;wsp:rsid wsp:val=&quot;00BF0A32&quot;/&gt;&lt;wsp:rsid wsp:val=&quot;00BF499E&quot;/&gt;&lt;wsp:rsid wsp:val=&quot;00BF57C0&quot;/&gt;&lt;wsp:rsid wsp:val=&quot;00C0222E&quot;/&gt;&lt;wsp:rsid wsp:val=&quot;00C12F27&quot;/&gt;&lt;wsp:rsid wsp:val=&quot;00C15968&quot;/&gt;&lt;wsp:rsid wsp:val=&quot;00C25451&quot;/&gt;&lt;wsp:rsid wsp:val=&quot;00C27542&quot;/&gt;&lt;wsp:rsid wsp:val=&quot;00C310A4&quot;/&gt;&lt;wsp:rsid wsp:val=&quot;00C33EB8&quot;/&gt;&lt;wsp:rsid wsp:val=&quot;00C35AF6&quot;/&gt;&lt;wsp:rsid wsp:val=&quot;00C40792&quot;/&gt;&lt;wsp:rsid wsp:val=&quot;00C4084D&quot;/&gt;&lt;wsp:rsid wsp:val=&quot;00C53C54&quot;/&gt;&lt;wsp:rsid wsp:val=&quot;00C56D06&quot;/&gt;&lt;wsp:rsid wsp:val=&quot;00C6209F&quot;/&gt;&lt;wsp:rsid wsp:val=&quot;00C625AB&quot;/&gt;&lt;wsp:rsid wsp:val=&quot;00C75643&quot;/&gt;&lt;wsp:rsid wsp:val=&quot;00C81673&quot;/&gt;&lt;wsp:rsid wsp:val=&quot;00C81AB3&quot;/&gt;&lt;wsp:rsid wsp:val=&quot;00C83EA7&quot;/&gt;&lt;wsp:rsid wsp:val=&quot;00C86A0F&quot;/&gt;&lt;wsp:rsid wsp:val=&quot;00C87775&quot;/&gt;&lt;wsp:rsid wsp:val=&quot;00C94346&quot;/&gt;&lt;wsp:rsid wsp:val=&quot;00C978C1&quot;/&gt;&lt;wsp:rsid wsp:val=&quot;00C97E6A&quot;/&gt;&lt;wsp:rsid wsp:val=&quot;00CA0A20&quot;/&gt;&lt;wsp:rsid wsp:val=&quot;00CA472F&quot;/&gt;&lt;wsp:rsid wsp:val=&quot;00CA6B3D&quot;/&gt;&lt;wsp:rsid wsp:val=&quot;00CA6B98&quot;/&gt;&lt;wsp:rsid wsp:val=&quot;00CA6CBB&quot;/&gt;&lt;wsp:rsid wsp:val=&quot;00CA75FB&quot;/&gt;&lt;wsp:rsid wsp:val=&quot;00CB1D45&quot;/&gt;&lt;wsp:rsid wsp:val=&quot;00CB354A&quot;/&gt;&lt;wsp:rsid wsp:val=&quot;00CB4656&quot;/&gt;&lt;wsp:rsid wsp:val=&quot;00CB4AFB&quot;/&gt;&lt;wsp:rsid wsp:val=&quot;00CB62E3&quot;/&gt;&lt;wsp:rsid wsp:val=&quot;00CC0BC5&quot;/&gt;&lt;wsp:rsid wsp:val=&quot;00CC26EA&quot;/&gt;&lt;wsp:rsid wsp:val=&quot;00CC5464&quot;/&gt;&lt;wsp:rsid wsp:val=&quot;00CC7E86&quot;/&gt;&lt;wsp:rsid wsp:val=&quot;00CD3F16&quot;/&gt;&lt;wsp:rsid wsp:val=&quot;00CD4F87&quot;/&gt;&lt;wsp:rsid wsp:val=&quot;00CE0B37&quot;/&gt;&lt;wsp:rsid wsp:val=&quot;00CE28B8&quot;/&gt;&lt;wsp:rsid wsp:val=&quot;00CE31FD&quot;/&gt;&lt;wsp:rsid wsp:val=&quot;00CE5AD0&quot;/&gt;&lt;wsp:rsid wsp:val=&quot;00CF706D&quot;/&gt;&lt;wsp:rsid wsp:val=&quot;00D01202&quot;/&gt;&lt;wsp:rsid wsp:val=&quot;00D03DA3&quot;/&gt;&lt;wsp:rsid wsp:val=&quot;00D07427&quot;/&gt;&lt;wsp:rsid wsp:val=&quot;00D11F01&quot;/&gt;&lt;wsp:rsid wsp:val=&quot;00D14EE3&quot;/&gt;&lt;wsp:rsid wsp:val=&quot;00D25EA1&quot;/&gt;&lt;wsp:rsid wsp:val=&quot;00D348AA&quot;/&gt;&lt;wsp:rsid wsp:val=&quot;00D46FC3&quot;/&gt;&lt;wsp:rsid wsp:val=&quot;00D50DC9&quot;/&gt;&lt;wsp:rsid wsp:val=&quot;00D56513&quot;/&gt;&lt;wsp:rsid wsp:val=&quot;00D6498E&quot;/&gt;&lt;wsp:rsid wsp:val=&quot;00D708AB&quot;/&gt;&lt;wsp:rsid wsp:val=&quot;00D713DD&quot;/&gt;&lt;wsp:rsid wsp:val=&quot;00D71CDB&quot;/&gt;&lt;wsp:rsid wsp:val=&quot;00D7724A&quot;/&gt;&lt;wsp:rsid wsp:val=&quot;00D77352&quot;/&gt;&lt;wsp:rsid wsp:val=&quot;00D91450&quot;/&gt;&lt;wsp:rsid wsp:val=&quot;00D9650B&quot;/&gt;&lt;wsp:rsid wsp:val=&quot;00DA5513&quot;/&gt;&lt;wsp:rsid wsp:val=&quot;00DB0952&quot;/&gt;&lt;wsp:rsid wsp:val=&quot;00DB11F2&quot;/&gt;&lt;wsp:rsid wsp:val=&quot;00DC0CBE&quot;/&gt;&lt;wsp:rsid wsp:val=&quot;00DC1A86&quot;/&gt;&lt;wsp:rsid wsp:val=&quot;00DC641B&quot;/&gt;&lt;wsp:rsid wsp:val=&quot;00DD0F52&quot;/&gt;&lt;wsp:rsid wsp:val=&quot;00DD349E&quot;/&gt;&lt;wsp:rsid wsp:val=&quot;00DD6982&quot;/&gt;&lt;wsp:rsid wsp:val=&quot;00DE0314&quot;/&gt;&lt;wsp:rsid wsp:val=&quot;00DE6655&quot;/&gt;&lt;wsp:rsid wsp:val=&quot;00DF50ED&quot;/&gt;&lt;wsp:rsid wsp:val=&quot;00E00087&quot;/&gt;&lt;wsp:rsid wsp:val=&quot;00E035C2&quot;/&gt;&lt;wsp:rsid wsp:val=&quot;00E0719E&quot;/&gt;&lt;wsp:rsid wsp:val=&quot;00E14C07&quot;/&gt;&lt;wsp:rsid wsp:val=&quot;00E16E4D&quot;/&gt;&lt;wsp:rsid wsp:val=&quot;00E17B5A&quot;/&gt;&lt;wsp:rsid wsp:val=&quot;00E20BF0&quot;/&gt;&lt;wsp:rsid wsp:val=&quot;00E266D4&quot;/&gt;&lt;wsp:rsid wsp:val=&quot;00E2691C&quot;/&gt;&lt;wsp:rsid wsp:val=&quot;00E34A21&quot;/&gt;&lt;wsp:rsid wsp:val=&quot;00E36AC3&quot;/&gt;&lt;wsp:rsid wsp:val=&quot;00E376D1&quot;/&gt;&lt;wsp:rsid wsp:val=&quot;00E422D2&quot;/&gt;&lt;wsp:rsid wsp:val=&quot;00E42C62&quot;/&gt;&lt;wsp:rsid wsp:val=&quot;00E42DB3&quot;/&gt;&lt;wsp:rsid wsp:val=&quot;00E43E36&quot;/&gt;&lt;wsp:rsid wsp:val=&quot;00E45073&quot;/&gt;&lt;wsp:rsid wsp:val=&quot;00E4572B&quot;/&gt;&lt;wsp:rsid wsp:val=&quot;00E5497F&quot;/&gt;&lt;wsp:rsid wsp:val=&quot;00E559B0&quot;/&gt;&lt;wsp:rsid wsp:val=&quot;00E56930&quot;/&gt;&lt;wsp:rsid wsp:val=&quot;00E61351&quot;/&gt;&lt;wsp:rsid wsp:val=&quot;00E6276A&quot;/&gt;&lt;wsp:rsid wsp:val=&quot;00E63BA2&quot;/&gt;&lt;wsp:rsid wsp:val=&quot;00E64020&quot;/&gt;&lt;wsp:rsid wsp:val=&quot;00E7111E&quot;/&gt;&lt;wsp:rsid wsp:val=&quot;00E73428&quot;/&gt;&lt;wsp:rsid wsp:val=&quot;00E73E87&quot;/&gt;&lt;wsp:rsid wsp:val=&quot;00E75E88&quot;/&gt;&lt;wsp:rsid wsp:val=&quot;00E775A4&quot;/&gt;&lt;wsp:rsid wsp:val=&quot;00E77C18&quot;/&gt;&lt;wsp:rsid wsp:val=&quot;00E804E5&quot;/&gt;&lt;wsp:rsid wsp:val=&quot;00E80CB0&quot;/&gt;&lt;wsp:rsid wsp:val=&quot;00E80DCF&quot;/&gt;&lt;wsp:rsid wsp:val=&quot;00E83B15&quot;/&gt;&lt;wsp:rsid wsp:val=&quot;00E8612A&quot;/&gt;&lt;wsp:rsid wsp:val=&quot;00E90C32&quot;/&gt;&lt;wsp:rsid wsp:val=&quot;00E96EE7&quot;/&gt;&lt;wsp:rsid wsp:val=&quot;00E97BD3&quot;/&gt;&lt;wsp:rsid wsp:val=&quot;00EC01BC&quot;/&gt;&lt;wsp:rsid wsp:val=&quot;00EC16AC&quot;/&gt;&lt;wsp:rsid wsp:val=&quot;00EC3362&quot;/&gt;&lt;wsp:rsid wsp:val=&quot;00EC4938&quot;/&gt;&lt;wsp:rsid wsp:val=&quot;00ED0603&quot;/&gt;&lt;wsp:rsid wsp:val=&quot;00ED18E8&quot;/&gt;&lt;wsp:rsid wsp:val=&quot;00ED3BE4&quot;/&gt;&lt;wsp:rsid wsp:val=&quot;00EE2E94&quot;/&gt;&lt;wsp:rsid wsp:val=&quot;00EF3D00&quot;/&gt;&lt;wsp:rsid wsp:val=&quot;00F01121&quot;/&gt;&lt;wsp:rsid wsp:val=&quot;00F01E9F&quot;/&gt;&lt;wsp:rsid wsp:val=&quot;00F05447&quot;/&gt;&lt;wsp:rsid wsp:val=&quot;00F109B3&quot;/&gt;&lt;wsp:rsid wsp:val=&quot;00F10DFC&quot;/&gt;&lt;wsp:rsid wsp:val=&quot;00F12285&quot;/&gt;&lt;wsp:rsid wsp:val=&quot;00F14474&quot;/&gt;&lt;wsp:rsid wsp:val=&quot;00F17952&quot;/&gt;&lt;wsp:rsid wsp:val=&quot;00F23562&quot;/&gt;&lt;wsp:rsid wsp:val=&quot;00F348C1&quot;/&gt;&lt;wsp:rsid wsp:val=&quot;00F35881&quot;/&gt;&lt;wsp:rsid wsp:val=&quot;00F36A5A&quot;/&gt;&lt;wsp:rsid wsp:val=&quot;00F41946&quot;/&gt;&lt;wsp:rsid wsp:val=&quot;00F44D27&quot;/&gt;&lt;wsp:rsid wsp:val=&quot;00F45038&quot;/&gt;&lt;wsp:rsid wsp:val=&quot;00F45833&quot;/&gt;&lt;wsp:rsid wsp:val=&quot;00F4620B&quot;/&gt;&lt;wsp:rsid wsp:val=&quot;00F463E7&quot;/&gt;&lt;wsp:rsid wsp:val=&quot;00F54099&quot;/&gt;&lt;wsp:rsid wsp:val=&quot;00F55178&quot;/&gt;&lt;wsp:rsid wsp:val=&quot;00F65430&quot;/&gt;&lt;wsp:rsid wsp:val=&quot;00F669A9&quot;/&gt;&lt;wsp:rsid wsp:val=&quot;00F71F74&quot;/&gt;&lt;wsp:rsid wsp:val=&quot;00F74FA6&quot;/&gt;&lt;wsp:rsid wsp:val=&quot;00F81996&quot;/&gt;&lt;wsp:rsid wsp:val=&quot;00F91CFC&quot;/&gt;&lt;wsp:rsid wsp:val=&quot;00F92261&quot;/&gt;&lt;wsp:rsid wsp:val=&quot;00F9644E&quot;/&gt;&lt;wsp:rsid wsp:val=&quot;00F97520&quot;/&gt;&lt;wsp:rsid wsp:val=&quot;00FA0AC2&quot;/&gt;&lt;wsp:rsid wsp:val=&quot;00FA1122&quot;/&gt;&lt;wsp:rsid wsp:val=&quot;00FA27DB&quot;/&gt;&lt;wsp:rsid wsp:val=&quot;00FA64C2&quot;/&gt;&lt;wsp:rsid wsp:val=&quot;00FB04F4&quot;/&gt;&lt;wsp:rsid wsp:val=&quot;00FB0B2E&quot;/&gt;&lt;wsp:rsid wsp:val=&quot;00FC1CE3&quot;/&gt;&lt;wsp:rsid wsp:val=&quot;00FC29CF&quot;/&gt;&lt;wsp:rsid wsp:val=&quot;00FC60BF&quot;/&gt;&lt;wsp:rsid wsp:val=&quot;00FD0230&quot;/&gt;&lt;wsp:rsid wsp:val=&quot;00FD5215&quot;/&gt;&lt;wsp:rsid wsp:val=&quot;00FD617F&quot;/&gt;&lt;wsp:rsid wsp:val=&quot;00FE35EF&quot;/&gt;&lt;wsp:rsid wsp:val=&quot;00FF47F7&quot;/&gt;&lt;wsp:rsid wsp:val=&quot;00FF571E&quot;/&gt;&lt;wsp:rsid wsp:val=&quot;05461B3B&quot;/&gt;&lt;wsp:rsid wsp:val=&quot;393D0758&quot;/&gt;&lt;wsp:rsid wsp:val=&quot;4EDB7286&quot;/&gt;&lt;wsp:rsid wsp:val=&quot;72954837&quot;/&gt;&lt;wsp:rsid wsp:val=&quot;739C3319&quot;/&gt;&lt;/wsp:rsids&gt;&lt;/w:docPr&gt;&lt;w:body&gt;&lt;wx:sect&gt;&lt;w:p wsp:rsidR=&quot;00000000&quot; wsp:rsidRDefault=&quot;00D25EA1&quot; wsp:rsidP=&quot;00D25EA1&quot;&gt;&lt;m:oMathPara&gt;&lt;m:oMath&gt;&lt;m:r&gt;&lt;w:rPr&gt;&lt;w:rFonts w:ascii=&quot;Cambria Math&quot; w:h-ansi=&quot;Cambria Math&quot;/&gt;&lt;wx:font wx:val=&quot;Cambria Math&quot;/&gt;&lt;w:i/&gt;&lt;w:sz-cs w:val=&quot;18&quot;/&gt;&lt;/w:rPr&gt;&lt;m:t&gt;T=&lt;/m:t&gt;&lt;/m:r&gt;&lt;m:nary&gt;&lt;m:naryPr&gt;&lt;m:chr m:val=&quot;∑&quot;/&gt;&lt;m:limLoc m:val=&quot;undOvr&quot;/&gt;&lt;m:supHide m:valmmm=&quot;o1&quot;/&gt;&lt;m:ctrlPr&gt;&lt;w:rPr&gt;&lt;w:rFonts w:ascii=&quot;Cambria Math&quot; w:h-ansi=&quot;Cambria Math&quot;/&gt;&lt;wx:font wx:val=&quot;Cambria Math&quot;/&gt;&lt;w:i/&gt;&lt;w:sz-cs w:val=&quot;18&quot;/&gt;&lt;/w:rPr&gt;&lt;/m:ctrlPr&gt;&lt;/m:naryPr&gt;&lt;m:sub&gt;&lt;m:r&gt;&lt;w:rPr&gt;&lt;w:rFonts w:ascii=&quot;Cambria Math&quot; w:h-ansi=&quot;Cambria Math&quot;/&gt;&lt;wx:font wx:val=&quot;Cambria Math&quot;/&gt;&lt;w:i/&gt;&lt;w:sz-cs w:val=&quot;18&quot;/&gt;&lt;/w:rPr&gt;&lt;m:t&gt;i&lt;/m:t&gt;&lt;/m:r&gt;&lt;/m:sub&gt;&lt;m:sup/&gt;&lt;m:e&gt;&lt;m:nary&gt;&lt;m:naryPr&gt;&lt;m:chr m:val=&quot;∑&quot;/&gt;&lt;m:limLoc m:val=&quot;undOvr&quot;/&gt;&lt;m:supHide m:val=&quot;1&quot;/&gt;&lt;m:ctrlPr&gt;&lt;w:rPr&gt;&lt;w:rFonts w:ascii=&quot;Cambria Math&quot; w:h-ansi=&quot;Cambria Mfaotnh&quot;/w&gt;&lt;wx:font wx:val=&quot;Cambria Math&quot;/&gt;&lt;w:i/&gt;&lt;w:sz-cs w:val=&quot;18&quot;/&gt;&lt;/w:rPr&gt;&lt;/m:ctrlPr&gt;&lt;/m:naryPr&gt;&lt;m:sub&gt;&lt;m:r&gt;&lt;w:rPr&gt;&lt;w:rFonts w:ascii=&quot;Cambria Math&quot; w:h-ansi=&quot;Cambria Math&quot;/&gt;&lt;wx:font wx:val=&quot;Cambria Math&quot;/&gt;&lt;w:i/&gt;&lt;w:sz-cs w:val=&quot;18&quot;/&gt;&lt;/w:rPr&gt;&lt;m:t&gt;j&lt;/m:t&gt;&lt;/m:r&gt;&lt;/m:sub&gt;&lt;m:sup/&gt;&lt;m:e&gt;&lt;m:nary&gt;&lt;m:naryPr&gt;&lt;m:chr m:val=&quot;∑&quot;/&gt;&lt;m:limLoc m:val=&quot;undOvr&quot;/&gt;&lt;m:supHide m:val=&quot;1&quot;/&gt;&lt;m:ctrlPr&gt;&lt;w:rPr&gt;&lt;w:rFonts w:ascii=&quot;Cambria Math&quot; w:h-ansi=&quot;Cambria Math&quot;/&gt;&lt;wx:font wx:val=&quot;Cambria Math&quot;/&gt;&lt;w:i/&gt;&lt;w:sz-cs w:val=&quot;18&quot;/&gt;&lt;/w:rPr&gt;&lt;/&lt;m:mctrrlPrm&gt;&lt;/m:naryPr&gt;&lt;m:sub&gt;&lt;m:r&gt;&lt;w:rPr&gt;&lt;w:rFonts w:ascii=&quot;Cambria Math&quot; w:h-ansi=&quot;Cambria Math&quot;/&gt;&lt;wx:font wx:val=&quot;Cambria Math&quot;/&gt;&lt;w:i/&gt;&lt;w:sz-cs w:val=&quot;18&quot;/&gt;&lt;/w:rPr&gt;&lt;m:t&gt;k&lt;/m:t&gt;&lt;/m:r&gt;&lt;/m:sub&gt;&lt;m:sup/&gt;&lt;m:e&gt;&lt;m:sSub&gt;&lt;m:sSubPr&gt;&lt;m:ctrlPr&gt;&lt;w:rPr&gt;&lt;w:rFonts w:ascii=&quot;Cambria Math&quot; w:h-ansi=&quot;Cambria Math&quot;/&gt;&lt;wx:font wx:val=&quot;Cambria Math&quot;/&gt;&lt;w:i/&gt;&lt;w:sz-cs w:val=&quot;18&quot;/&gt;&lt;/w:rPr&gt;&lt;/m:ctrlPr&gt;&lt;/m:sSubPr&gt;&lt;m:e&gt;&lt;m:r&gt;&lt;w:rPr&gt;&lt;w:rFonts w:ascii=&quot;Cambria Math&quot; w:h-ansi=&quot;Cambria Math&quot;/&gt;&lt;wx:font wx:val=&quot;Cambria Math&quot;/&gt;&lt;w:i/&gt;&lt;w:sz-cs w:val=&quot;18&quot;/&gt;&lt;/w:rPr&gt;&lt;m:t&gt;y&lt;/m:t&gt;&lt;/m:r&gt;&lt;/m:e&gt;&lt;m:sub&gt;&lt;m:r&gt;&lt;w:rPr&gt;&lt;w:rFonts w:ascii=&quot;Cambria Math&quot; w:h-ansi=&quot;Cambria Math&quot;/&gt;&lt;wx:font wx:val=&quot;Cambria Math&quot;/&gt;&lt;w:i/&gt;&lt;w:sz-cs w:val=&quot;18&quot;/&gt;&lt;/w:rPr&gt;&lt;m:t&gt;ijk&lt;/m:t&gt;&lt;/m:r&gt;&lt;/m:sub&gt;&lt;/m:sSub&gt;&lt;/m:e&gt;&lt;/m:nary&gt;&lt;/m:e&gt;&lt;/m:nary&gt;&lt;/m:e&gt;&lt;/m:nary&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6" chromakey="#FFFFFF" o:title=""/>
                  <o:lock v:ext="edit" aspectratio="t"/>
                  <w10:wrap type="none"/>
                  <w10:anchorlock/>
                </v:shape>
              </w:pict>
            </w:r>
            <w:r>
              <w:rPr>
                <w:rFonts w:eastAsia="仿宋"/>
                <w:sz w:val="24"/>
              </w:rPr>
              <w:instrText xml:space="preserve"> </w:instrText>
            </w:r>
            <w:r>
              <w:rPr>
                <w:rFonts w:eastAsia="仿宋"/>
                <w:sz w:val="24"/>
              </w:rPr>
              <w:fldChar w:fldCharType="separate"/>
            </w:r>
            <w:r>
              <w:rPr>
                <w:rFonts w:eastAsia="仿宋"/>
                <w:position w:val="-9"/>
                <w:sz w:val="24"/>
              </w:rPr>
              <w:pict>
                <v:shape id="_x0000_i1026" o:spt="75" type="#_x0000_t75" style="height:15.75pt;width:75.7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DB0952&quot;/&gt;&lt;wsp:rsid wsp:val=&quot;000048C4&quot;/&gt;&lt;wsp:rsid wsp:val=&quot;00010F73&quot;/&gt;&lt;wsp:rsid wsp:val=&quot;000153A7&quot;/&gt;&lt;wsp:rsid wsp:val=&quot;00017046&quot;/&gt;&lt;wsp:rsid wsp:val=&quot;00021B89&quot;/&gt;&lt;wsp:rsid wsp:val=&quot;000273A0&quot;/&gt;&lt;wsp:rsid wsp:val=&quot;000273A7&quot;/&gt;&lt;wsp:rsid wsp:val=&quot;000315EF&quot;/&gt;&lt;wsp:rsid wsp:val=&quot;00031BD1&quot;/&gt;&lt;wsp:rsid wsp:val=&quot;000332AD&quot;/&gt;&lt;wsp:rsid wsp:val=&quot;000334B7&quot;/&gt;&lt;wsp:rsid wsp:val=&quot;0003450B&quot;/&gt;&lt;wsp:rsid wsp:val=&quot;00040B6E&quot;/&gt;&lt;wsp:rsid wsp:val=&quot;000419F7&quot;/&gt;&lt;wsp:rsid wsp:val=&quot;00043DBA&quot;/&gt;&lt;wsp:rsid wsp:val=&quot;0004459C&quot;/&gt;&lt;wsp:rsid wsp:val=&quot;0004650D&quot;/&gt;&lt;wsp:rsid wsp:val=&quot;00052831&quot;/&gt;&lt;wsp:rsid wsp:val=&quot;000560F2&quot;/&gt;&lt;wsp:rsid wsp:val=&quot;00057CA6&quot;/&gt;&lt;wsp:rsid wsp:val=&quot;00062A0C&quot;/&gt;&lt;wsp:rsid wsp:val=&quot;0006627A&quot;/&gt;&lt;wsp:rsid wsp:val=&quot;00066A38&quot;/&gt;&lt;wsp:rsid wsp:val=&quot;000714CF&quot;/&gt;&lt;wsp:rsid wsp:val=&quot;000720B3&quot;/&gt;&lt;wsp:rsid wsp:val=&quot;00074310&quot;/&gt;&lt;wsp:rsid wsp:val=&quot;00077D7B&quot;/&gt;&lt;wsp:rsid wsp:val=&quot;00082202&quot;/&gt;&lt;wsp:rsid wsp:val=&quot;0008483C&quot;/&gt;&lt;wsp:rsid wsp:val=&quot;0009035E&quot;/&gt;&lt;wsp:rsid wsp:val=&quot;00092318&quot;/&gt;&lt;wsp:rsid wsp:val=&quot;000A7AC5&quot;/&gt;&lt;wsp:rsid wsp:val=&quot;000C020C&quot;/&gt;&lt;wsp:rsid wsp:val=&quot;000C05A4&quot;/&gt;&lt;wsp:rsid wsp:val=&quot;000C2640&quot;/&gt;&lt;wsp:rsid wsp:val=&quot;000D4E4D&quot;/&gt;&lt;wsp:rsid wsp:val=&quot;000D780A&quot;/&gt;&lt;wsp:rsid wsp:val=&quot;000E346D&quot;/&gt;&lt;wsp:rsid wsp:val=&quot;000E39F5&quot;/&gt;&lt;wsp:rsid wsp:val=&quot;000E4B40&quot;/&gt;&lt;wsp:rsid wsp:val=&quot;000F0D86&quot;/&gt;&lt;wsp:rsid wsp:val=&quot;000F3937&quot;/&gt;&lt;wsp:rsid wsp:val=&quot;000F4994&quot;/&gt;&lt;wsp:rsid wsp:val=&quot;000F5410&quot;/&gt;&lt;wsp:rsid wsp:val=&quot;000F60A1&quot;/&gt;&lt;wsp:rsid wsp:val=&quot;0010397F&quot;/&gt;&lt;wsp:rsid wsp:val=&quot;00103BCF&quot;/&gt;&lt;wsp:rsid wsp:val=&quot;00103C83&quot;/&gt;&lt;wsp:rsid wsp:val=&quot;00104AF3&quot;/&gt;&lt;wsp:rsid wsp:val=&quot;001055FA&quot;/&gt;&lt;wsp:rsid wsp:val=&quot;00106ACF&quot;/&gt;&lt;wsp:rsid wsp:val=&quot;00111A1F&quot;/&gt;&lt;wsp:rsid wsp:val=&quot;001133E8&quot;/&gt;&lt;wsp:rsid wsp:val=&quot;001150F6&quot;/&gt;&lt;wsp:rsid wsp:val=&quot;001222C6&quot;/&gt;&lt;wsp:rsid wsp:val=&quot;00125B5A&quot;/&gt;&lt;wsp:rsid wsp:val=&quot;001376D3&quot;/&gt;&lt;wsp:rsid wsp:val=&quot;00140218&quot;/&gt;&lt;wsp:rsid wsp:val=&quot;00146230&quot;/&gt;&lt;wsp:rsid wsp:val=&quot;00151AE7&quot;/&gt;&lt;wsp:rsid wsp:val=&quot;001528D8&quot;/&gt;&lt;wsp:rsid wsp:val=&quot;00152F03&quot;/&gt;&lt;wsp:rsid wsp:val=&quot;00156C63&quot;/&gt;&lt;wsp:rsid wsp:val=&quot;001572FD&quot;/&gt;&lt;wsp:rsid wsp:val=&quot;001600BB&quot;/&gt;&lt;wsp:rsid wsp:val=&quot;00162785&quot;/&gt;&lt;wsp:rsid wsp:val=&quot;00171F1A&quot;/&gt;&lt;wsp:rsid wsp:val=&quot;001740EF&quot;/&gt;&lt;wsp:rsid wsp:val=&quot;00175020&quot;/&gt;&lt;wsp:rsid wsp:val=&quot;0018018D&quot;/&gt;&lt;wsp:rsid wsp:val=&quot;00180698&quot;/&gt;&lt;wsp:rsid wsp:val=&quot;001835B8&quot;/&gt;&lt;wsp:rsid wsp:val=&quot;00184CDB&quot;/&gt;&lt;wsp:rsid wsp:val=&quot;001853B4&quot;/&gt;&lt;wsp:rsid wsp:val=&quot;00187B1E&quot;/&gt;&lt;wsp:rsid wsp:val=&quot;00187F62&quot;/&gt;&lt;wsp:rsid wsp:val=&quot;001A1F2C&quot;/&gt;&lt;wsp:rsid wsp:val=&quot;001A4D59&quot;/&gt;&lt;wsp:rsid wsp:val=&quot;001A50F3&quot;/&gt;&lt;wsp:rsid wsp:val=&quot;001A7EA9&quot;/&gt;&lt;wsp:rsid wsp:val=&quot;001B4442&quot;/&gt;&lt;wsp:rsid wsp:val=&quot;001B4AB8&quot;/&gt;&lt;wsp:rsid wsp:val=&quot;001B5C1E&quot;/&gt;&lt;wsp:rsid wsp:val=&quot;001C7436&quot;/&gt;&lt;wsp:rsid wsp:val=&quot;001E465A&quot;/&gt;&lt;wsp:rsid wsp:val=&quot;001E6A6C&quot;/&gt;&lt;wsp:rsid wsp:val=&quot;001F7C80&quot;/&gt;&lt;wsp:rsid wsp:val=&quot;00205683&quot;/&gt;&lt;wsp:rsid wsp:val=&quot;002145F5&quot;/&gt;&lt;wsp:rsid wsp:val=&quot;00224851&quot;/&gt;&lt;wsp:rsid wsp:val=&quot;002266DE&quot;/&gt;&lt;wsp:rsid wsp:val=&quot;0023199E&quot;/&gt;&lt;wsp:rsid wsp:val=&quot;00233022&quot;/&gt;&lt;wsp:rsid wsp:val=&quot;002347EC&quot;/&gt;&lt;wsp:rsid wsp:val=&quot;00265F2C&quot;/&gt;&lt;wsp:rsid wsp:val=&quot;0027269D&quot;/&gt;&lt;wsp:rsid wsp:val=&quot;00275EFB&quot;/&gt;&lt;wsp:rsid wsp:val=&quot;0028056F&quot;/&gt;&lt;wsp:rsid wsp:val=&quot;00280FB6&quot;/&gt;&lt;wsp:rsid wsp:val=&quot;00290BEF&quot;/&gt;&lt;wsp:rsid wsp:val=&quot;002929E1&quot;/&gt;&lt;wsp:rsid wsp:val=&quot;002933C1&quot;/&gt;&lt;wsp:rsid wsp:val=&quot;002A3C4E&quot;/&gt;&lt;wsp:rsid wsp:val=&quot;002A4827&quot;/&gt;&lt;wsp:rsid wsp:val=&quot;002A5A92&quot;/&gt;&lt;wsp:rsid wsp:val=&quot;002A63D1&quot;/&gt;&lt;wsp:rsid wsp:val=&quot;002A7714&quot;/&gt;&lt;wsp:rsid wsp:val=&quot;002B7E97&quot;/&gt;&lt;wsp:rsid wsp:val=&quot;002C4372&quot;/&gt;&lt;wsp:rsid wsp:val=&quot;002C5D83&quot;/&gt;&lt;wsp:rsid wsp:val=&quot;002D4BB4&quot;/&gt;&lt;wsp:rsid wsp:val=&quot;002D4D4F&quot;/&gt;&lt;wsp:rsid wsp:val=&quot;002D6B1E&quot;/&gt;&lt;wsp:rsid wsp:val=&quot;002E0E43&quot;/&gt;&lt;wsp:rsid wsp:val=&quot;002F12E3&quot;/&gt;&lt;wsp:rsid wsp:val=&quot;002F6F39&quot;/&gt;&lt;wsp:rsid wsp:val=&quot;002F79F9&quot;/&gt;&lt;wsp:rsid wsp:val=&quot;0030353B&quot;/&gt;&lt;wsp:rsid wsp:val=&quot;003108F8&quot;/&gt;&lt;wsp:rsid wsp:val=&quot;0031670B&quot;/&gt;&lt;wsp:rsid wsp:val=&quot;00316AE6&quot;/&gt;&lt;wsp:rsid wsp:val=&quot;003234B2&quot;/&gt;&lt;wsp:rsid wsp:val=&quot;00331053&quot;/&gt;&lt;wsp:rsid wsp:val=&quot;003330B6&quot;/&gt;&lt;wsp:rsid wsp:val=&quot;00333F33&quot;/&gt;&lt;wsp:rsid wsp:val=&quot;00340741&quot;/&gt;&lt;wsp:rsid wsp:val=&quot;00347C1A&quot;/&gt;&lt;wsp:rsid wsp:val=&quot;00352BE9&quot;/&gt;&lt;wsp:rsid wsp:val=&quot;00354C94&quot;/&gt;&lt;wsp:rsid wsp:val=&quot;00370994&quot;/&gt;&lt;wsp:rsid wsp:val=&quot;003715FC&quot;/&gt;&lt;wsp:rsid wsp:val=&quot;00372F63&quot;/&gt;&lt;wsp:rsid wsp:val=&quot;0037300F&quot;/&gt;&lt;wsp:rsid wsp:val=&quot;00374F37&quot;/&gt;&lt;wsp:rsid wsp:val=&quot;00375F19&quot;/&gt;&lt;wsp:rsid wsp:val=&quot;0038221B&quot;/&gt;&lt;wsp:rsid wsp:val=&quot;00382853&quot;/&gt;&lt;wsp:rsid wsp:val=&quot;00384CA1&quot;/&gt;&lt;wsp:rsid wsp:val=&quot;0039014A&quot;/&gt;&lt;wsp:rsid wsp:val=&quot;00390746&quot;/&gt;&lt;wsp:rsid wsp:val=&quot;00392A05&quot;/&gt;&lt;wsp:rsid wsp:val=&quot;003958B8&quot;/&gt;&lt;wsp:rsid wsp:val=&quot;00396267&quot;/&gt;&lt;wsp:rsid wsp:val=&quot;003A078E&quot;/&gt;&lt;wsp:rsid wsp:val=&quot;003A1218&quot;/&gt;&lt;wsp:rsid wsp:val=&quot;003A6A20&quot;/&gt;&lt;wsp:rsid wsp:val=&quot;003B7C7E&quot;/&gt;&lt;wsp:rsid wsp:val=&quot;003D5E8C&quot;/&gt;&lt;wsp:rsid wsp:val=&quot;003E158D&quot;/&gt;&lt;wsp:rsid wsp:val=&quot;003E167F&quot;/&gt;&lt;wsp:rsid wsp:val=&quot;003E237E&quot;/&gt;&lt;wsp:rsid wsp:val=&quot;003E5AEB&quot;/&gt;&lt;wsp:rsid wsp:val=&quot;00401426&quot;/&gt;&lt;wsp:rsid wsp:val=&quot;0040385E&quot;/&gt;&lt;wsp:rsid wsp:val=&quot;00404A54&quot;/&gt;&lt;wsp:rsid wsp:val=&quot;00406F67&quot;/&gt;&lt;wsp:rsid wsp:val=&quot;00407035&quot;/&gt;&lt;wsp:rsid wsp:val=&quot;004076A4&quot;/&gt;&lt;wsp:rsid wsp:val=&quot;004149AF&quot;/&gt;&lt;wsp:rsid wsp:val=&quot;0041536D&quot;/&gt;&lt;wsp:rsid wsp:val=&quot;004268B8&quot;/&gt;&lt;wsp:rsid wsp:val=&quot;0042771B&quot;/&gt;&lt;wsp:rsid wsp:val=&quot;0043166A&quot;/&gt;&lt;wsp:rsid wsp:val=&quot;00432C1F&quot;/&gt;&lt;wsp:rsid wsp:val=&quot;0043447E&quot;/&gt;&lt;wsp:rsid wsp:val=&quot;004543DF&quot;/&gt;&lt;wsp:rsid wsp:val=&quot;0045636E&quot;/&gt;&lt;wsp:rsid wsp:val=&quot;00461582&quot;/&gt;&lt;wsp:rsid wsp:val=&quot;004636BC&quot;/&gt;&lt;wsp:rsid wsp:val=&quot;00463FA7&quot;/&gt;&lt;wsp:rsid wsp:val=&quot;004702D2&quot;/&gt;&lt;wsp:rsid wsp:val=&quot;00471ED4&quot;/&gt;&lt;wsp:rsid wsp:val=&quot;00475C2E&quot;/&gt;&lt;wsp:rsid wsp:val=&quot;00477B39&quot;/&gt;&lt;wsp:rsid wsp:val=&quot;00482F9A&quot;/&gt;&lt;wsp:rsid wsp:val=&quot;004840E8&quot;/&gt;&lt;wsp:rsid wsp:val=&quot;004909F6&quot;/&gt;&lt;wsp:rsid wsp:val=&quot;00497824&quot;/&gt;&lt;wsp:rsid wsp:val=&quot;00497B47&quot;/&gt;&lt;wsp:rsid wsp:val=&quot;00497C6A&quot;/&gt;&lt;wsp:rsid wsp:val=&quot;004B2B7D&quot;/&gt;&lt;wsp:rsid wsp:val=&quot;004B3B98&quot;/&gt;&lt;wsp:rsid wsp:val=&quot;004B6267&quot;/&gt;&lt;wsp:rsid wsp:val=&quot;004B6589&quot;/&gt;&lt;wsp:rsid wsp:val=&quot;004C0C3A&quot;/&gt;&lt;wsp:rsid wsp:val=&quot;004C139E&quot;/&gt;&lt;wsp:rsid wsp:val=&quot;004C6F57&quot;/&gt;&lt;wsp:rsid wsp:val=&quot;004D5F57&quot;/&gt;&lt;wsp:rsid wsp:val=&quot;004D7F70&quot;/&gt;&lt;wsp:rsid wsp:val=&quot;004E1C34&quot;/&gt;&lt;wsp:rsid wsp:val=&quot;004E6B96&quot;/&gt;&lt;wsp:rsid wsp:val=&quot;004F28CC&quot;/&gt;&lt;wsp:rsid wsp:val=&quot;004F503D&quot;/&gt;&lt;wsp:rsid wsp:val=&quot;004F766A&quot;/&gt;&lt;wsp:rsid wsp:val=&quot;004F7F53&quot;/&gt;&lt;wsp:rsid wsp:val=&quot;005006A7&quot;/&gt;&lt;wsp:rsid wsp:val=&quot;00504764&quot;/&gt;&lt;wsp:rsid wsp:val=&quot;0050560C&quot;/&gt;&lt;wsp:rsid wsp:val=&quot;00511DD5&quot;/&gt;&lt;wsp:rsid wsp:val=&quot;005156C9&quot;/&gt;&lt;wsp:rsid wsp:val=&quot;00520822&quot;/&gt;&lt;wsp:rsid wsp:val=&quot;00523F56&quot;/&gt;&lt;wsp:rsid wsp:val=&quot;005262A3&quot;/&gt;&lt;wsp:rsid wsp:val=&quot;00530B7E&quot;/&gt;&lt;wsp:rsid wsp:val=&quot;0053123C&quot;/&gt;&lt;wsp:rsid wsp:val=&quot;00543FEB&quot;/&gt;&lt;wsp:rsid wsp:val=&quot;005474FD&quot;/&gt;&lt;wsp:rsid wsp:val=&quot;0055024B&quot;/&gt;&lt;wsp:rsid wsp:val=&quot;00553409&quot;/&gt;&lt;wsp:rsid wsp:val=&quot;0055647A&quot;/&gt;&lt;wsp:rsid wsp:val=&quot;00573528&quot;/&gt;&lt;wsp:rsid wsp:val=&quot;00574368&quot;/&gt;&lt;wsp:rsid wsp:val=&quot;00575F89&quot;/&gt;&lt;wsp:rsid wsp:val=&quot;005775FB&quot;/&gt;&lt;wsp:rsid wsp:val=&quot;00580C87&quot;/&gt;&lt;wsp:rsid wsp:val=&quot;00585AD3&quot;/&gt;&lt;wsp:rsid wsp:val=&quot;00586B2B&quot;/&gt;&lt;wsp:rsid wsp:val=&quot;00597630&quot;/&gt;&lt;wsp:rsid wsp:val=&quot;005A0E0E&quot;/&gt;&lt;wsp:rsid wsp:val=&quot;005A13A0&quot;/&gt;&lt;wsp:rsid wsp:val=&quot;005C2DAA&quot;/&gt;&lt;wsp:rsid wsp:val=&quot;005C5A1C&quot;/&gt;&lt;wsp:rsid wsp:val=&quot;005D0017&quot;/&gt;&lt;wsp:rsid wsp:val=&quot;005D3FA0&quot;/&gt;&lt;wsp:rsid wsp:val=&quot;005D482D&quot;/&gt;&lt;wsp:rsid wsp:val=&quot;005E039E&quot;/&gt;&lt;wsp:rsid wsp:val=&quot;005E323A&quot;/&gt;&lt;wsp:rsid wsp:val=&quot;005F3CDD&quot;/&gt;&lt;wsp:rsid wsp:val=&quot;005F6EA3&quot;/&gt;&lt;wsp:rsid wsp:val=&quot;006007F0&quot;/&gt;&lt;wsp:rsid wsp:val=&quot;00607F56&quot;/&gt;&lt;wsp:rsid wsp:val=&quot;00610970&quot;/&gt;&lt;wsp:rsid wsp:val=&quot;00610A8E&quot;/&gt;&lt;wsp:rsid wsp:val=&quot;00610C3C&quot;/&gt;&lt;wsp:rsid wsp:val=&quot;00617B7A&quot;/&gt;&lt;wsp:rsid wsp:val=&quot;00620D54&quot;/&gt;&lt;wsp:rsid wsp:val=&quot;006251C7&quot;/&gt;&lt;wsp:rsid wsp:val=&quot;00634ABE&quot;/&gt;&lt;wsp:rsid wsp:val=&quot;0064009C&quot;/&gt;&lt;wsp:rsid wsp:val=&quot;006433D6&quot;/&gt;&lt;wsp:rsid wsp:val=&quot;00643F57&quot;/&gt;&lt;wsp:rsid wsp:val=&quot;0065097B&quot;/&gt;&lt;wsp:rsid wsp:val=&quot;006530F0&quot;/&gt;&lt;wsp:rsid wsp:val=&quot;006532E0&quot;/&gt;&lt;wsp:rsid wsp:val=&quot;00653341&quot;/&gt;&lt;wsp:rsid wsp:val=&quot;00657B22&quot;/&gt;&lt;wsp:rsid wsp:val=&quot;00660F89&quot;/&gt;&lt;wsp:rsid wsp:val=&quot;00662CCC&quot;/&gt;&lt;wsp:rsid wsp:val=&quot;0068404D&quot;/&gt;&lt;wsp:rsid wsp:val=&quot;00692676&quot;/&gt;&lt;wsp:rsid wsp:val=&quot;006958F4&quot;/&gt;&lt;wsp:rsid wsp:val=&quot;00695FE7&quot;/&gt;&lt;wsp:rsid wsp:val=&quot;006970A2&quot;/&gt;&lt;wsp:rsid wsp:val=&quot;006973EA&quot;/&gt;&lt;wsp:rsid wsp:val=&quot;00697405&quot;/&gt;&lt;wsp:rsid wsp:val=&quot;006B5F7F&quot;/&gt;&lt;wsp:rsid wsp:val=&quot;006C169F&quot;/&gt;&lt;wsp:rsid wsp:val=&quot;006C54A1&quot;/&gt;&lt;wsp:rsid wsp:val=&quot;006D55B8&quot;/&gt;&lt;wsp:rsid wsp:val=&quot;006E06A1&quot;/&gt;&lt;wsp:rsid wsp:val=&quot;006E1F56&quot;/&gt;&lt;wsp:rsid wsp:val=&quot;006E533E&quot;/&gt;&lt;wsp:rsid wsp:val=&quot;006E5361&quot;/&gt;&lt;wsp:rsid wsp:val=&quot;006E61CA&quot;/&gt;&lt;wsp:rsid wsp:val=&quot;006F06A5&quot;/&gt;&lt;wsp:rsid wsp:val=&quot;006F09D4&quot;/&gt;&lt;wsp:rsid wsp:val=&quot;006F2BA6&quot;/&gt;&lt;wsp:rsid wsp:val=&quot;006F6C05&quot;/&gt;&lt;wsp:rsid wsp:val=&quot;00700F0A&quot;/&gt;&lt;wsp:rsid wsp:val=&quot;00701057&quot;/&gt;&lt;wsp:rsid wsp:val=&quot;0070143F&quot;/&gt;&lt;wsp:rsid wsp:val=&quot;007056D0&quot;/&gt;&lt;wsp:rsid wsp:val=&quot;00705AFB&quot;/&gt;&lt;wsp:rsid wsp:val=&quot;0071088C&quot;/&gt;&lt;wsp:rsid wsp:val=&quot;00713200&quot;/&gt;&lt;wsp:rsid wsp:val=&quot;007154DB&quot;/&gt;&lt;wsp:rsid wsp:val=&quot;00724C88&quot;/&gt;&lt;wsp:rsid wsp:val=&quot;007253D7&quot;/&gt;&lt;wsp:rsid wsp:val=&quot;00733015&quot;/&gt;&lt;wsp:rsid wsp:val=&quot;00734F60&quot;/&gt;&lt;wsp:rsid wsp:val=&quot;00742119&quot;/&gt;&lt;wsp:rsid wsp:val=&quot;0074242B&quot;/&gt;&lt;wsp:rsid wsp:val=&quot;0074242C&quot;/&gt;&lt;wsp:rsid wsp:val=&quot;007427CE&quot;/&gt;&lt;wsp:rsid wsp:val=&quot;0074410C&quot;/&gt;&lt;wsp:rsid wsp:val=&quot;00745B45&quot;/&gt;&lt;wsp:rsid wsp:val=&quot;00750983&quot;/&gt;&lt;wsp:rsid wsp:val=&quot;007565C0&quot;/&gt;&lt;wsp:rsid wsp:val=&quot;00760D77&quot;/&gt;&lt;wsp:rsid wsp:val=&quot;00770DD4&quot;/&gt;&lt;wsp:rsid wsp:val=&quot;007726EF&quot;/&gt;&lt;wsp:rsid wsp:val=&quot;007753F9&quot;/&gt;&lt;wsp:rsid wsp:val=&quot;0077643C&quot;/&gt;&lt;wsp:rsid wsp:val=&quot;0078260A&quot;/&gt;&lt;wsp:rsid wsp:val=&quot;0079052A&quot;/&gt;&lt;wsp:rsid wsp:val=&quot;00791E60&quot;/&gt;&lt;wsp:rsid wsp:val=&quot;007927A1&quot;/&gt;&lt;wsp:rsid wsp:val=&quot;00793AAF&quot;/&gt;&lt;wsp:rsid wsp:val=&quot;007961E8&quot;/&gt;&lt;wsp:rsid wsp:val=&quot;007A47D7&quot;/&gt;&lt;wsp:rsid wsp:val=&quot;007A775F&quot;/&gt;&lt;wsp:rsid wsp:val=&quot;007B1454&quot;/&gt;&lt;wsp:rsid wsp:val=&quot;007B228C&quot;/&gt;&lt;wsp:rsid wsp:val=&quot;007B4601&quot;/&gt;&lt;wsp:rsid wsp:val=&quot;007B5C08&quot;/&gt;&lt;wsp:rsid wsp:val=&quot;007B6998&quot;/&gt;&lt;wsp:rsid wsp:val=&quot;007B6AB9&quot;/&gt;&lt;wsp:rsid wsp:val=&quot;007C780F&quot;/&gt;&lt;wsp:rsid wsp:val=&quot;007D7310&quot;/&gt;&lt;wsp:rsid wsp:val=&quot;007D73F4&quot;/&gt;&lt;wsp:rsid wsp:val=&quot;007D7F75&quot;/&gt;&lt;wsp:rsid wsp:val=&quot;007E00DB&quot;/&gt;&lt;wsp:rsid wsp:val=&quot;007E0999&quot;/&gt;&lt;wsp:rsid wsp:val=&quot;007E68C9&quot;/&gt;&lt;wsp:rsid wsp:val=&quot;007F0180&quot;/&gt;&lt;wsp:rsid wsp:val=&quot;007F75F9&quot;/&gt;&lt;wsp:rsid wsp:val=&quot;00804E58&quot;/&gt;&lt;wsp:rsid wsp:val=&quot;00805621&quot;/&gt;&lt;wsp:rsid wsp:val=&quot;00806B17&quot;/&gt;&lt;wsp:rsid wsp:val=&quot;00810141&quot;/&gt;&lt;wsp:rsid wsp:val=&quot;008146AA&quot;/&gt;&lt;wsp:rsid wsp:val=&quot;0081706D&quot;/&gt;&lt;wsp:rsid wsp:val=&quot;00827955&quot;/&gt;&lt;wsp:rsid wsp:val=&quot;00830CB7&quot;/&gt;&lt;wsp:rsid wsp:val=&quot;008310BD&quot;/&gt;&lt;wsp:rsid wsp:val=&quot;00847154&quot;/&gt;&lt;wsp:rsid wsp:val=&quot;00851BA2&quot;/&gt;&lt;wsp:rsid wsp:val=&quot;0085578D&quot;/&gt;&lt;wsp:rsid wsp:val=&quot;00863098&quot;/&gt;&lt;wsp:rsid wsp:val=&quot;0086392B&quot;/&gt;&lt;wsp:rsid wsp:val=&quot;00867EDE&quot;/&gt;&lt;wsp:rsid wsp:val=&quot;00870ABF&quot;/&gt;&lt;wsp:rsid wsp:val=&quot;00871221&quot;/&gt;&lt;wsp:rsid wsp:val=&quot;00875576&quot;/&gt;&lt;wsp:rsid wsp:val=&quot;008834D1&quot;/&gt;&lt;wsp:rsid wsp:val=&quot;00887479&quot;/&gt;&lt;wsp:rsid wsp:val=&quot;0088757F&quot;/&gt;&lt;wsp:rsid wsp:val=&quot;00895CD3&quot;/&gt;&lt;wsp:rsid wsp:val=&quot;00896381&quot;/&gt;&lt;wsp:rsid wsp:val=&quot;008A043A&quot;/&gt;&lt;wsp:rsid wsp:val=&quot;008A50B5&quot;/&gt;&lt;wsp:rsid wsp:val=&quot;008A5BFF&quot;/&gt;&lt;wsp:rsid wsp:val=&quot;008B068D&quot;/&gt;&lt;wsp:rsid wsp:val=&quot;008B0D2C&quot;/&gt;&lt;wsp:rsid wsp:val=&quot;008B182D&quot;/&gt;&lt;wsp:rsid wsp:val=&quot;008B1B80&quot;/&gt;&lt;wsp:rsid wsp:val=&quot;008B4F5C&quot;/&gt;&lt;wsp:rsid wsp:val=&quot;008B701D&quot;/&gt;&lt;wsp:rsid wsp:val=&quot;008D0D24&quot;/&gt;&lt;wsp:rsid wsp:val=&quot;008D0DE5&quot;/&gt;&lt;wsp:rsid wsp:val=&quot;008D156D&quot;/&gt;&lt;wsp:rsid wsp:val=&quot;008D2F42&quot;/&gt;&lt;wsp:rsid wsp:val=&quot;008D3B26&quot;/&gt;&lt;wsp:rsid wsp:val=&quot;008E08D4&quot;/&gt;&lt;wsp:rsid wsp:val=&quot;008E1C90&quot;/&gt;&lt;wsp:rsid wsp:val=&quot;008F0918&quot;/&gt;&lt;wsp:rsid wsp:val=&quot;008F2212&quot;/&gt;&lt;wsp:rsid wsp:val=&quot;008F31BB&quot;/&gt;&lt;wsp:rsid wsp:val=&quot;008F70D0&quot;/&gt;&lt;wsp:rsid wsp:val=&quot;008F7D64&quot;/&gt;&lt;wsp:rsid wsp:val=&quot;00902863&quot;/&gt;&lt;wsp:rsid wsp:val=&quot;00902EF5&quot;/&gt;&lt;wsp:rsid wsp:val=&quot;009067A8&quot;/&gt;&lt;wsp:rsid wsp:val=&quot;00910C14&quot;/&gt;&lt;wsp:rsid wsp:val=&quot;00913627&quot;/&gt;&lt;wsp:rsid wsp:val=&quot;00916E02&quot;/&gt;&lt;wsp:rsid wsp:val=&quot;00921E83&quot;/&gt;&lt;wsp:rsid wsp:val=&quot;009226DF&quot;/&gt;&lt;wsp:rsid wsp:val=&quot;0092313C&quot;/&gt;&lt;wsp:rsid wsp:val=&quot;009249C6&quot;/&gt;&lt;wsp:rsid wsp:val=&quot;0092713F&quot;/&gt;&lt;wsp:rsid wsp:val=&quot;0093389E&quot;/&gt;&lt;wsp:rsid wsp:val=&quot;00933D56&quot;/&gt;&lt;wsp:rsid wsp:val=&quot;00936BBC&quot;/&gt;&lt;wsp:rsid wsp:val=&quot;00940113&quot;/&gt;&lt;wsp:rsid wsp:val=&quot;0094511C&quot;/&gt;&lt;wsp:rsid wsp:val=&quot;00950EEB&quot;/&gt;&lt;wsp:rsid wsp:val=&quot;00953E4B&quot;/&gt;&lt;wsp:rsid wsp:val=&quot;0095562E&quot;/&gt;&lt;wsp:rsid wsp:val=&quot;009556DB&quot;/&gt;&lt;wsp:rsid wsp:val=&quot;009557CF&quot;/&gt;&lt;wsp:rsid wsp:val=&quot;00960109&quot;/&gt;&lt;wsp:rsid wsp:val=&quot;00966C97&quot;/&gt;&lt;wsp:rsid wsp:val=&quot;009679BF&quot;/&gt;&lt;wsp:rsid wsp:val=&quot;009743BC&quot;/&gt;&lt;wsp:rsid wsp:val=&quot;009855B0&quot;/&gt;&lt;wsp:rsid wsp:val=&quot;00986489&quot;/&gt;&lt;wsp:rsid wsp:val=&quot;00994B96&quot;/&gt;&lt;wsp:rsid wsp:val=&quot;009A0101&quot;/&gt;&lt;wsp:rsid wsp:val=&quot;009B5854&quot;/&gt;&lt;wsp:rsid wsp:val=&quot;009C74D6&quot;/&gt;&lt;wsp:rsid wsp:val=&quot;009E0AA5&quot;/&gt;&lt;wsp:rsid wsp:val=&quot;009E1690&quot;/&gt;&lt;wsp:rsid wsp:val=&quot;009E1944&quot;/&gt;&lt;wsp:rsid wsp:val=&quot;009E310D&quot;/&gt;&lt;wsp:rsid wsp:val=&quot;009E321B&quot;/&gt;&lt;wsp:rsid wsp:val=&quot;009E3C9F&quot;/&gt;&lt;wsp:rsid wsp:val=&quot;009E3D44&quot;/&gt;&lt;wsp:rsid wsp:val=&quot;009E717D&quot;/&gt;&lt;wsp:rsid wsp:val=&quot;009E7378&quot;/&gt;&lt;wsp:rsid wsp:val=&quot;009E7627&quot;/&gt;&lt;wsp:rsid wsp:val=&quot;009F7D44&quot;/&gt;&lt;wsp:rsid wsp:val=&quot;00A05AA2&quot;/&gt;&lt;wsp:rsid wsp:val=&quot;00A05CB6&quot;/&gt;&lt;wsp:rsid wsp:val=&quot;00A072B1&quot;/&gt;&lt;wsp:rsid wsp:val=&quot;00A07649&quot;/&gt;&lt;wsp:rsid wsp:val=&quot;00A13661&quot;/&gt;&lt;wsp:rsid wsp:val=&quot;00A13862&quot;/&gt;&lt;wsp:rsid wsp:val=&quot;00A150C0&quot;/&gt;&lt;wsp:rsid wsp:val=&quot;00A31024&quot;/&gt;&lt;wsp:rsid wsp:val=&quot;00A32253&quot;/&gt;&lt;wsp:rsid wsp:val=&quot;00A32934&quot;/&gt;&lt;wsp:rsid wsp:val=&quot;00A33130&quot;/&gt;&lt;wsp:rsid wsp:val=&quot;00A33DB1&quot;/&gt;&lt;wsp:rsid wsp:val=&quot;00A34C5C&quot;/&gt;&lt;wsp:rsid wsp:val=&quot;00A4095D&quot;/&gt;&lt;wsp:rsid wsp:val=&quot;00A70921&quot;/&gt;&lt;wsp:rsid wsp:val=&quot;00A7246C&quot;/&gt;&lt;wsp:rsid wsp:val=&quot;00A81CBA&quot;/&gt;&lt;wsp:rsid wsp:val=&quot;00A84FF2&quot;/&gt;&lt;wsp:rsid wsp:val=&quot;00A85956&quot;/&gt;&lt;wsp:rsid wsp:val=&quot;00A964D5&quot;/&gt;&lt;wsp:rsid wsp:val=&quot;00AA4711&quot;/&gt;&lt;wsp:rsid wsp:val=&quot;00AA7412&quot;/&gt;&lt;wsp:rsid wsp:val=&quot;00AA784A&quot;/&gt;&lt;wsp:rsid wsp:val=&quot;00AB0155&quot;/&gt;&lt;wsp:rsid wsp:val=&quot;00AB3E94&quot;/&gt;&lt;wsp:rsid wsp:val=&quot;00AB50FA&quot;/&gt;&lt;wsp:rsid wsp:val=&quot;00AC14AF&quot;/&gt;&lt;wsp:rsid wsp:val=&quot;00AC181A&quot;/&gt;&lt;wsp:rsid wsp:val=&quot;00AC2EF5&quot;/&gt;&lt;wsp:rsid wsp:val=&quot;00AC556F&quot;/&gt;&lt;wsp:rsid wsp:val=&quot;00AC655D&quot;/&gt;&lt;wsp:rsid wsp:val=&quot;00AC68F5&quot;/&gt;&lt;wsp:rsid wsp:val=&quot;00AC786A&quot;/&gt;&lt;wsp:rsid wsp:val=&quot;00AD1C19&quot;/&gt;&lt;wsp:rsid wsp:val=&quot;00AD2454&quot;/&gt;&lt;wsp:rsid wsp:val=&quot;00AD4E69&quot;/&gt;&lt;wsp:rsid wsp:val=&quot;00AD5C9C&quot;/&gt;&lt;wsp:rsid wsp:val=&quot;00AE1DE5&quot;/&gt;&lt;wsp:rsid wsp:val=&quot;00AE2969&quot;/&gt;&lt;wsp:rsid wsp:val=&quot;00AE3D2A&quot;/&gt;&lt;wsp:rsid wsp:val=&quot;00AE616E&quot;/&gt;&lt;wsp:rsid wsp:val=&quot;00AE6421&quot;/&gt;&lt;wsp:rsid wsp:val=&quot;00AE7D32&quot;/&gt;&lt;wsp:rsid wsp:val=&quot;00AF132A&quot;/&gt;&lt;wsp:rsid wsp:val=&quot;00AF2BA4&quot;/&gt;&lt;wsp:rsid wsp:val=&quot;00AF6284&quot;/&gt;&lt;wsp:rsid wsp:val=&quot;00AF73DB&quot;/&gt;&lt;wsp:rsid wsp:val=&quot;00AF74F2&quot;/&gt;&lt;wsp:rsid wsp:val=&quot;00B002E5&quot;/&gt;&lt;wsp:rsid wsp:val=&quot;00B0083A&quot;/&gt;&lt;wsp:rsid wsp:val=&quot;00B02310&quot;/&gt;&lt;wsp:rsid wsp:val=&quot;00B04506&quot;/&gt;&lt;wsp:rsid wsp:val=&quot;00B0496E&quot;/&gt;&lt;wsp:rsid wsp:val=&quot;00B0723A&quot;/&gt;&lt;wsp:rsid wsp:val=&quot;00B077E0&quot;/&gt;&lt;wsp:rsid wsp:val=&quot;00B07EF9&quot;/&gt;&lt;wsp:rsid wsp:val=&quot;00B237D3&quot;/&gt;&lt;wsp:rsid wsp:val=&quot;00B23C2C&quot;/&gt;&lt;wsp:rsid wsp:val=&quot;00B42124&quot;/&gt;&lt;wsp:rsid wsp:val=&quot;00B4308A&quot;/&gt;&lt;wsp:rsid wsp:val=&quot;00B5259A&quot;/&gt;&lt;wsp:rsid wsp:val=&quot;00B57961&quot;/&gt;&lt;wsp:rsid wsp:val=&quot;00B61CA4&quot;/&gt;&lt;wsp:rsid wsp:val=&quot;00B6238C&quot;/&gt;&lt;wsp:rsid wsp:val=&quot;00B643D4&quot;/&gt;&lt;wsp:rsid wsp:val=&quot;00B6549A&quot;/&gt;&lt;wsp:rsid wsp:val=&quot;00B70228&quot;/&gt;&lt;wsp:rsid wsp:val=&quot;00B72730&quot;/&gt;&lt;wsp:rsid wsp:val=&quot;00B7570A&quot;/&gt;&lt;wsp:rsid wsp:val=&quot;00B81B67&quot;/&gt;&lt;wsp:rsid wsp:val=&quot;00B920DB&quot;/&gt;&lt;wsp:rsid wsp:val=&quot;00BA0D36&quot;/&gt;&lt;wsp:rsid wsp:val=&quot;00BA2A48&quot;/&gt;&lt;wsp:rsid wsp:val=&quot;00BB4E98&quot;/&gt;&lt;wsp:rsid wsp:val=&quot;00BB5CDD&quot;/&gt;&lt;wsp:rsid wsp:val=&quot;00BC0204&quot;/&gt;&lt;wsp:rsid wsp:val=&quot;00BC7293&quot;/&gt;&lt;wsp:rsid wsp:val=&quot;00BD33B1&quot;/&gt;&lt;wsp:rsid wsp:val=&quot;00BD3D4F&quot;/&gt;&lt;wsp:rsid wsp:val=&quot;00BD65CC&quot;/&gt;&lt;wsp:rsid wsp:val=&quot;00BD79C1&quot;/&gt;&lt;wsp:rsid wsp:val=&quot;00BE0767&quot;/&gt;&lt;wsp:rsid wsp:val=&quot;00BE14EC&quot;/&gt;&lt;wsp:rsid wsp:val=&quot;00BE1CC9&quot;/&gt;&lt;wsp:rsid wsp:val=&quot;00BE48F5&quot;/&gt;&lt;wsp:rsid wsp:val=&quot;00BE70DC&quot;/&gt;&lt;wsp:rsid wsp:val=&quot;00BF0A32&quot;/&gt;&lt;wsp:rsid wsp:val=&quot;00BF499E&quot;/&gt;&lt;wsp:rsid wsp:val=&quot;00BF57C0&quot;/&gt;&lt;wsp:rsid wsp:val=&quot;00C0222E&quot;/&gt;&lt;wsp:rsid wsp:val=&quot;00C12F27&quot;/&gt;&lt;wsp:rsid wsp:val=&quot;00C15968&quot;/&gt;&lt;wsp:rsid wsp:val=&quot;00C25451&quot;/&gt;&lt;wsp:rsid wsp:val=&quot;00C27542&quot;/&gt;&lt;wsp:rsid wsp:val=&quot;00C310A4&quot;/&gt;&lt;wsp:rsid wsp:val=&quot;00C33EB8&quot;/&gt;&lt;wsp:rsid wsp:val=&quot;00C35AF6&quot;/&gt;&lt;wsp:rsid wsp:val=&quot;00C40792&quot;/&gt;&lt;wsp:rsid wsp:val=&quot;00C4084D&quot;/&gt;&lt;wsp:rsid wsp:val=&quot;00C53C54&quot;/&gt;&lt;wsp:rsid wsp:val=&quot;00C56D06&quot;/&gt;&lt;wsp:rsid wsp:val=&quot;00C6209F&quot;/&gt;&lt;wsp:rsid wsp:val=&quot;00C625AB&quot;/&gt;&lt;wsp:rsid wsp:val=&quot;00C75643&quot;/&gt;&lt;wsp:rsid wsp:val=&quot;00C81673&quot;/&gt;&lt;wsp:rsid wsp:val=&quot;00C81AB3&quot;/&gt;&lt;wsp:rsid wsp:val=&quot;00C83EA7&quot;/&gt;&lt;wsp:rsid wsp:val=&quot;00C86A0F&quot;/&gt;&lt;wsp:rsid wsp:val=&quot;00C87775&quot;/&gt;&lt;wsp:rsid wsp:val=&quot;00C94346&quot;/&gt;&lt;wsp:rsid wsp:val=&quot;00C978C1&quot;/&gt;&lt;wsp:rsid wsp:val=&quot;00C97E6A&quot;/&gt;&lt;wsp:rsid wsp:val=&quot;00CA0A20&quot;/&gt;&lt;wsp:rsid wsp:val=&quot;00CA472F&quot;/&gt;&lt;wsp:rsid wsp:val=&quot;00CA6B3D&quot;/&gt;&lt;wsp:rsid wsp:val=&quot;00CA6B98&quot;/&gt;&lt;wsp:rsid wsp:val=&quot;00CA6CBB&quot;/&gt;&lt;wsp:rsid wsp:val=&quot;00CA75FB&quot;/&gt;&lt;wsp:rsid wsp:val=&quot;00CB1D45&quot;/&gt;&lt;wsp:rsid wsp:val=&quot;00CB354A&quot;/&gt;&lt;wsp:rsid wsp:val=&quot;00CB4656&quot;/&gt;&lt;wsp:rsid wsp:val=&quot;00CB4AFB&quot;/&gt;&lt;wsp:rsid wsp:val=&quot;00CB62E3&quot;/&gt;&lt;wsp:rsid wsp:val=&quot;00CC0BC5&quot;/&gt;&lt;wsp:rsid wsp:val=&quot;00CC26EA&quot;/&gt;&lt;wsp:rsid wsp:val=&quot;00CC5464&quot;/&gt;&lt;wsp:rsid wsp:val=&quot;00CC7E86&quot;/&gt;&lt;wsp:rsid wsp:val=&quot;00CD3F16&quot;/&gt;&lt;wsp:rsid wsp:val=&quot;00CD4F87&quot;/&gt;&lt;wsp:rsid wsp:val=&quot;00CE0B37&quot;/&gt;&lt;wsp:rsid wsp:val=&quot;00CE28B8&quot;/&gt;&lt;wsp:rsid wsp:val=&quot;00CE31FD&quot;/&gt;&lt;wsp:rsid wsp:val=&quot;00CE5AD0&quot;/&gt;&lt;wsp:rsid wsp:val=&quot;00CF706D&quot;/&gt;&lt;wsp:rsid wsp:val=&quot;00D01202&quot;/&gt;&lt;wsp:rsid wsp:val=&quot;00D03DA3&quot;/&gt;&lt;wsp:rsid wsp:val=&quot;00D07427&quot;/&gt;&lt;wsp:rsid wsp:val=&quot;00D11F01&quot;/&gt;&lt;wsp:rsid wsp:val=&quot;00D14EE3&quot;/&gt;&lt;wsp:rsid wsp:val=&quot;00D25EA1&quot;/&gt;&lt;wsp:rsid wsp:val=&quot;00D348AA&quot;/&gt;&lt;wsp:rsid wsp:val=&quot;00D46FC3&quot;/&gt;&lt;wsp:rsid wsp:val=&quot;00D50DC9&quot;/&gt;&lt;wsp:rsid wsp:val=&quot;00D56513&quot;/&gt;&lt;wsp:rsid wsp:val=&quot;00D6498E&quot;/&gt;&lt;wsp:rsid wsp:val=&quot;00D708AB&quot;/&gt;&lt;wsp:rsid wsp:val=&quot;00D713DD&quot;/&gt;&lt;wsp:rsid wsp:val=&quot;00D71CDB&quot;/&gt;&lt;wsp:rsid wsp:val=&quot;00D7724A&quot;/&gt;&lt;wsp:rsid wsp:val=&quot;00D77352&quot;/&gt;&lt;wsp:rsid wsp:val=&quot;00D91450&quot;/&gt;&lt;wsp:rsid wsp:val=&quot;00D9650B&quot;/&gt;&lt;wsp:rsid wsp:val=&quot;00DA5513&quot;/&gt;&lt;wsp:rsid wsp:val=&quot;00DB0952&quot;/&gt;&lt;wsp:rsid wsp:val=&quot;00DB11F2&quot;/&gt;&lt;wsp:rsid wsp:val=&quot;00DC0CBE&quot;/&gt;&lt;wsp:rsid wsp:val=&quot;00DC1A86&quot;/&gt;&lt;wsp:rsid wsp:val=&quot;00DC641B&quot;/&gt;&lt;wsp:rsid wsp:val=&quot;00DD0F52&quot;/&gt;&lt;wsp:rsid wsp:val=&quot;00DD349E&quot;/&gt;&lt;wsp:rsid wsp:val=&quot;00DD6982&quot;/&gt;&lt;wsp:rsid wsp:val=&quot;00DE0314&quot;/&gt;&lt;wsp:rsid wsp:val=&quot;00DE6655&quot;/&gt;&lt;wsp:rsid wsp:val=&quot;00DF50ED&quot;/&gt;&lt;wsp:rsid wsp:val=&quot;00E00087&quot;/&gt;&lt;wsp:rsid wsp:val=&quot;00E035C2&quot;/&gt;&lt;wsp:rsid wsp:val=&quot;00E0719E&quot;/&gt;&lt;wsp:rsid wsp:val=&quot;00E14C07&quot;/&gt;&lt;wsp:rsid wsp:val=&quot;00E16E4D&quot;/&gt;&lt;wsp:rsid wsp:val=&quot;00E17B5A&quot;/&gt;&lt;wsp:rsid wsp:val=&quot;00E20BF0&quot;/&gt;&lt;wsp:rsid wsp:val=&quot;00E266D4&quot;/&gt;&lt;wsp:rsid wsp:val=&quot;00E2691C&quot;/&gt;&lt;wsp:rsid wsp:val=&quot;00E34A21&quot;/&gt;&lt;wsp:rsid wsp:val=&quot;00E36AC3&quot;/&gt;&lt;wsp:rsid wsp:val=&quot;00E376D1&quot;/&gt;&lt;wsp:rsid wsp:val=&quot;00E422D2&quot;/&gt;&lt;wsp:rsid wsp:val=&quot;00E42C62&quot;/&gt;&lt;wsp:rsid wsp:val=&quot;00E42DB3&quot;/&gt;&lt;wsp:rsid wsp:val=&quot;00E43E36&quot;/&gt;&lt;wsp:rsid wsp:val=&quot;00E45073&quot;/&gt;&lt;wsp:rsid wsp:val=&quot;00E4572B&quot;/&gt;&lt;wsp:rsid wsp:val=&quot;00E5497F&quot;/&gt;&lt;wsp:rsid wsp:val=&quot;00E559B0&quot;/&gt;&lt;wsp:rsid wsp:val=&quot;00E56930&quot;/&gt;&lt;wsp:rsid wsp:val=&quot;00E61351&quot;/&gt;&lt;wsp:rsid wsp:val=&quot;00E6276A&quot;/&gt;&lt;wsp:rsid wsp:val=&quot;00E63BA2&quot;/&gt;&lt;wsp:rsid wsp:val=&quot;00E64020&quot;/&gt;&lt;wsp:rsid wsp:val=&quot;00E7111E&quot;/&gt;&lt;wsp:rsid wsp:val=&quot;00E73428&quot;/&gt;&lt;wsp:rsid wsp:val=&quot;00E73E87&quot;/&gt;&lt;wsp:rsid wsp:val=&quot;00E75E88&quot;/&gt;&lt;wsp:rsid wsp:val=&quot;00E775A4&quot;/&gt;&lt;wsp:rsid wsp:val=&quot;00E77C18&quot;/&gt;&lt;wsp:rsid wsp:val=&quot;00E804E5&quot;/&gt;&lt;wsp:rsid wsp:val=&quot;00E80CB0&quot;/&gt;&lt;wsp:rsid wsp:val=&quot;00E80DCF&quot;/&gt;&lt;wsp:rsid wsp:val=&quot;00E83B15&quot;/&gt;&lt;wsp:rsid wsp:val=&quot;00E8612A&quot;/&gt;&lt;wsp:rsid wsp:val=&quot;00E90C32&quot;/&gt;&lt;wsp:rsid wsp:val=&quot;00E96EE7&quot;/&gt;&lt;wsp:rsid wsp:val=&quot;00E97BD3&quot;/&gt;&lt;wsp:rsid wsp:val=&quot;00EC01BC&quot;/&gt;&lt;wsp:rsid wsp:val=&quot;00EC16AC&quot;/&gt;&lt;wsp:rsid wsp:val=&quot;00EC3362&quot;/&gt;&lt;wsp:rsid wsp:val=&quot;00EC4938&quot;/&gt;&lt;wsp:rsid wsp:val=&quot;00ED0603&quot;/&gt;&lt;wsp:rsid wsp:val=&quot;00ED18E8&quot;/&gt;&lt;wsp:rsid wsp:val=&quot;00ED3BE4&quot;/&gt;&lt;wsp:rsid wsp:val=&quot;00EE2E94&quot;/&gt;&lt;wsp:rsid wsp:val=&quot;00EF3D00&quot;/&gt;&lt;wsp:rsid wsp:val=&quot;00F01121&quot;/&gt;&lt;wsp:rsid wsp:val=&quot;00F01E9F&quot;/&gt;&lt;wsp:rsid wsp:val=&quot;00F05447&quot;/&gt;&lt;wsp:rsid wsp:val=&quot;00F109B3&quot;/&gt;&lt;wsp:rsid wsp:val=&quot;00F10DFC&quot;/&gt;&lt;wsp:rsid wsp:val=&quot;00F12285&quot;/&gt;&lt;wsp:rsid wsp:val=&quot;00F14474&quot;/&gt;&lt;wsp:rsid wsp:val=&quot;00F17952&quot;/&gt;&lt;wsp:rsid wsp:val=&quot;00F23562&quot;/&gt;&lt;wsp:rsid wsp:val=&quot;00F348C1&quot;/&gt;&lt;wsp:rsid wsp:val=&quot;00F35881&quot;/&gt;&lt;wsp:rsid wsp:val=&quot;00F36A5A&quot;/&gt;&lt;wsp:rsid wsp:val=&quot;00F41946&quot;/&gt;&lt;wsp:rsid wsp:val=&quot;00F44D27&quot;/&gt;&lt;wsp:rsid wsp:val=&quot;00F45038&quot;/&gt;&lt;wsp:rsid wsp:val=&quot;00F45833&quot;/&gt;&lt;wsp:rsid wsp:val=&quot;00F4620B&quot;/&gt;&lt;wsp:rsid wsp:val=&quot;00F463E7&quot;/&gt;&lt;wsp:rsid wsp:val=&quot;00F54099&quot;/&gt;&lt;wsp:rsid wsp:val=&quot;00F55178&quot;/&gt;&lt;wsp:rsid wsp:val=&quot;00F65430&quot;/&gt;&lt;wsp:rsid wsp:val=&quot;00F669A9&quot;/&gt;&lt;wsp:rsid wsp:val=&quot;00F71F74&quot;/&gt;&lt;wsp:rsid wsp:val=&quot;00F74FA6&quot;/&gt;&lt;wsp:rsid wsp:val=&quot;00F81996&quot;/&gt;&lt;wsp:rsid wsp:val=&quot;00F91CFC&quot;/&gt;&lt;wsp:rsid wsp:val=&quot;00F92261&quot;/&gt;&lt;wsp:rsid wsp:val=&quot;00F9644E&quot;/&gt;&lt;wsp:rsid wsp:val=&quot;00F97520&quot;/&gt;&lt;wsp:rsid wsp:val=&quot;00FA0AC2&quot;/&gt;&lt;wsp:rsid wsp:val=&quot;00FA1122&quot;/&gt;&lt;wsp:rsid wsp:val=&quot;00FA27DB&quot;/&gt;&lt;wsp:rsid wsp:val=&quot;00FA64C2&quot;/&gt;&lt;wsp:rsid wsp:val=&quot;00FB04F4&quot;/&gt;&lt;wsp:rsid wsp:val=&quot;00FB0B2E&quot;/&gt;&lt;wsp:rsid wsp:val=&quot;00FC1CE3&quot;/&gt;&lt;wsp:rsid wsp:val=&quot;00FC29CF&quot;/&gt;&lt;wsp:rsid wsp:val=&quot;00FC60BF&quot;/&gt;&lt;wsp:rsid wsp:val=&quot;00FD0230&quot;/&gt;&lt;wsp:rsid wsp:val=&quot;00FD5215&quot;/&gt;&lt;wsp:rsid wsp:val=&quot;00FD617F&quot;/&gt;&lt;wsp:rsid wsp:val=&quot;00FE35EF&quot;/&gt;&lt;wsp:rsid wsp:val=&quot;00FF47F7&quot;/&gt;&lt;wsp:rsid wsp:val=&quot;00FF571E&quot;/&gt;&lt;wsp:rsid wsp:val=&quot;05461B3B&quot;/&gt;&lt;wsp:rsid wsp:val=&quot;393D0758&quot;/&gt;&lt;wsp:rsid wsp:val=&quot;4EDB7286&quot;/&gt;&lt;wsp:rsid wsp:val=&quot;72954837&quot;/&gt;&lt;wsp:rsid wsp:val=&quot;739C3319&quot;/&gt;&lt;/wsp:rsids&gt;&lt;/w:docPr&gt;&lt;w:body&gt;&lt;wx:sect&gt;&lt;w:p wsp:rsidR=&quot;00000000&quot; wsp:rsidRDefault=&quot;00D25EA1&quot; wsp:rsidP=&quot;00D25EA1&quot;&gt;&lt;m:oMathPara&gt;&lt;m:oMath&gt;&lt;m:r&gt;&lt;w:rPr&gt;&lt;w:rFonts w:ascii=&quot;Cambria Math&quot; w:h-ansi=&quot;Cambria Math&quot;/&gt;&lt;wx:font wx:val=&quot;Cambria Math&quot;/&gt;&lt;w:i/&gt;&lt;w:sz-cs w:val=&quot;18&quot;/&gt;&lt;/w:rPr&gt;&lt;m:t&gt;T=&lt;/m:t&gt;&lt;/m:r&gt;&lt;m:nary&gt;&lt;m:naryPr&gt;&lt;m:chr m:val=&quot;∑&quot;/&gt;&lt;m:limLoc m:val=&quot;undOvr&quot;/&gt;&lt;m:supHide m:valmmm=&quot;o1&quot;/&gt;&lt;m:ctrlPr&gt;&lt;w:rPr&gt;&lt;w:rFonts w:ascii=&quot;Cambria Math&quot; w:h-ansi=&quot;Cambria Math&quot;/&gt;&lt;wx:font wx:val=&quot;Cambria Math&quot;/&gt;&lt;w:i/&gt;&lt;w:sz-cs w:val=&quot;18&quot;/&gt;&lt;/w:rPr&gt;&lt;/m:ctrlPr&gt;&lt;/m:naryPr&gt;&lt;m:sub&gt;&lt;m:r&gt;&lt;w:rPr&gt;&lt;w:rFonts w:ascii=&quot;Cambria Math&quot; w:h-ansi=&quot;Cambria Math&quot;/&gt;&lt;wx:font wx:val=&quot;Cambria Math&quot;/&gt;&lt;w:i/&gt;&lt;w:sz-cs w:val=&quot;18&quot;/&gt;&lt;/w:rPr&gt;&lt;m:t&gt;i&lt;/m:t&gt;&lt;/m:r&gt;&lt;/m:sub&gt;&lt;m:sup/&gt;&lt;m:e&gt;&lt;m:nary&gt;&lt;m:naryPr&gt;&lt;m:chr m:val=&quot;∑&quot;/&gt;&lt;m:limLoc m:val=&quot;undOvr&quot;/&gt;&lt;m:supHide m:val=&quot;1&quot;/&gt;&lt;m:ctrlPr&gt;&lt;w:rPr&gt;&lt;w:rFonts w:ascii=&quot;Cambria Math&quot; w:h-ansi=&quot;Cambria Mfaotnh&quot;/w&gt;&lt;wx:font wx:val=&quot;Cambria Math&quot;/&gt;&lt;w:i/&gt;&lt;w:sz-cs w:val=&quot;18&quot;/&gt;&lt;/w:rPr&gt;&lt;/m:ctrlPr&gt;&lt;/m:naryPr&gt;&lt;m:sub&gt;&lt;m:r&gt;&lt;w:rPr&gt;&lt;w:rFonts w:ascii=&quot;Cambria Math&quot; w:h-ansi=&quot;Cambria Math&quot;/&gt;&lt;wx:font wx:val=&quot;Cambria Math&quot;/&gt;&lt;w:i/&gt;&lt;w:sz-cs w:val=&quot;18&quot;/&gt;&lt;/w:rPr&gt;&lt;m:t&gt;j&lt;/m:t&gt;&lt;/m:r&gt;&lt;/m:sub&gt;&lt;m:sup/&gt;&lt;m:e&gt;&lt;m:nary&gt;&lt;m:naryPr&gt;&lt;m:chr m:val=&quot;∑&quot;/&gt;&lt;m:limLoc m:val=&quot;undOvr&quot;/&gt;&lt;m:supHide m:val=&quot;1&quot;/&gt;&lt;m:ctrlPr&gt;&lt;w:rPr&gt;&lt;w:rFonts w:ascii=&quot;Cambria Math&quot; w:h-ansi=&quot;Cambria Math&quot;/&gt;&lt;wx:font wx:val=&quot;Cambria Math&quot;/&gt;&lt;w:i/&gt;&lt;w:sz-cs w:val=&quot;18&quot;/&gt;&lt;/w:rPr&gt;&lt;/&lt;m:mctrrlPrm&gt;&lt;/m:naryPr&gt;&lt;m:sub&gt;&lt;m:r&gt;&lt;w:rPr&gt;&lt;w:rFonts w:ascii=&quot;Cambria Math&quot; w:h-ansi=&quot;Cambria Math&quot;/&gt;&lt;wx:font wx:val=&quot;Cambria Math&quot;/&gt;&lt;w:i/&gt;&lt;w:sz-cs w:val=&quot;18&quot;/&gt;&lt;/w:rPr&gt;&lt;m:t&gt;k&lt;/m:t&gt;&lt;/m:r&gt;&lt;/m:sub&gt;&lt;m:sup/&gt;&lt;m:e&gt;&lt;m:sSub&gt;&lt;m:sSubPr&gt;&lt;m:ctrlPr&gt;&lt;w:rPr&gt;&lt;w:rFonts w:ascii=&quot;Cambria Math&quot; w:h-ansi=&quot;Cambria Math&quot;/&gt;&lt;wx:font wx:val=&quot;Cambria Math&quot;/&gt;&lt;w:i/&gt;&lt;w:sz-cs w:val=&quot;18&quot;/&gt;&lt;/w:rPr&gt;&lt;/m:ctrlPr&gt;&lt;/m:sSubPr&gt;&lt;m:e&gt;&lt;m:r&gt;&lt;w:rPr&gt;&lt;w:rFonts w:ascii=&quot;Cambria Math&quot; w:h-ansi=&quot;Cambria Math&quot;/&gt;&lt;wx:font wx:val=&quot;Cambria Math&quot;/&gt;&lt;w:i/&gt;&lt;w:sz-cs w:val=&quot;18&quot;/&gt;&lt;/w:rPr&gt;&lt;m:t&gt;y&lt;/m:t&gt;&lt;/m:r&gt;&lt;/m:e&gt;&lt;m:sub&gt;&lt;m:r&gt;&lt;w:rPr&gt;&lt;w:rFonts w:ascii=&quot;Cambria Math&quot; w:h-ansi=&quot;Cambria Math&quot;/&gt;&lt;wx:font wx:val=&quot;Cambria Math&quot;/&gt;&lt;w:i/&gt;&lt;w:sz-cs w:val=&quot;18&quot;/&gt;&lt;/w:rPr&gt;&lt;m:t&gt;ijk&lt;/m:t&gt;&lt;/m:r&gt;&lt;/m:sub&gt;&lt;/m:sSub&gt;&lt;/m:e&gt;&lt;/m:nary&gt;&lt;/m:e&gt;&lt;/m:nary&gt;&lt;/m:e&gt;&lt;/m:nary&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6" chromakey="#FFFFFF" o:title=""/>
                  <o:lock v:ext="edit" aspectratio="t"/>
                  <w10:wrap type="none"/>
                  <w10:anchorlock/>
                </v:shape>
              </w:pict>
            </w:r>
            <w:r>
              <w:rPr>
                <w:rFonts w:eastAsia="仿宋"/>
                <w:sz w:val="24"/>
              </w:rPr>
              <w:fldChar w:fldCharType="end"/>
            </w:r>
          </w:p>
          <w:p>
            <w:pPr>
              <w:widowControl/>
              <w:spacing w:line="360" w:lineRule="auto"/>
              <w:jc w:val="left"/>
              <w:rPr>
                <w:rFonts w:eastAsia="仿宋"/>
                <w:sz w:val="24"/>
              </w:rPr>
            </w:pPr>
            <m:oMathPara>
              <m:oMathParaPr>
                <m:jc m:val="left"/>
              </m:oMathParaPr>
              <m:oMath>
                <m:sSub>
                  <m:sSubPr>
                    <m:ctrlPr>
                      <w:rPr>
                        <w:rFonts w:ascii="Cambria Math" w:hAnsi="Cambria Math"/>
                        <w:i/>
                        <w:szCs w:val="18"/>
                      </w:rPr>
                    </m:ctrlPr>
                  </m:sSubPr>
                  <m:e>
                    <m:r>
                      <m:rPr/>
                      <w:rPr>
                        <w:rFonts w:ascii="Cambria Math" w:hAnsi="Cambria Math"/>
                        <w:szCs w:val="18"/>
                      </w:rPr>
                      <m:t>S</m:t>
                    </m:r>
                    <m:ctrlPr>
                      <w:rPr>
                        <w:rFonts w:ascii="Cambria Math" w:hAnsi="Cambria Math"/>
                        <w:i/>
                        <w:szCs w:val="18"/>
                      </w:rPr>
                    </m:ctrlPr>
                  </m:e>
                  <m:sub>
                    <m:r>
                      <m:rPr>
                        <m:sty m:val="p"/>
                      </m:rPr>
                      <w:rPr>
                        <w:rFonts w:ascii="Cambria Math" w:hAnsi="Cambria Math"/>
                        <w:szCs w:val="18"/>
                      </w:rPr>
                      <m:t>T</m:t>
                    </m:r>
                    <m:ctrlPr>
                      <w:rPr>
                        <w:rFonts w:ascii="Cambria Math" w:hAnsi="Cambria Math"/>
                        <w:i/>
                        <w:szCs w:val="18"/>
                      </w:rPr>
                    </m:ctrlPr>
                  </m:sub>
                </m:sSub>
                <m:r>
                  <m:rPr/>
                  <w:rPr>
                    <w:rFonts w:ascii="Cambria Math" w:hAnsi="Cambria Math"/>
                    <w:szCs w:val="18"/>
                  </w:rPr>
                  <m:t>=</m:t>
                </m:r>
                <m:nary>
                  <m:naryPr>
                    <m:chr m:val="∑"/>
                    <m:limLoc m:val="undOvr"/>
                    <m:supHide m:val="1"/>
                    <m:ctrlPr>
                      <w:rPr>
                        <w:rFonts w:ascii="Cambria Math" w:hAnsi="Cambria Math"/>
                        <w:i/>
                        <w:szCs w:val="18"/>
                      </w:rPr>
                    </m:ctrlPr>
                  </m:naryPr>
                  <m:sub>
                    <m:r>
                      <m:rPr/>
                      <w:rPr>
                        <w:rFonts w:ascii="Cambria Math" w:hAnsi="Cambria Math"/>
                        <w:szCs w:val="18"/>
                      </w:rPr>
                      <m:t>i</m:t>
                    </m:r>
                    <m:ctrlPr>
                      <w:rPr>
                        <w:rFonts w:ascii="Cambria Math" w:hAnsi="Cambria Math"/>
                        <w:i/>
                        <w:szCs w:val="18"/>
                      </w:rPr>
                    </m:ctrlPr>
                  </m:sub>
                  <m:sup>
                    <m:ctrlPr>
                      <w:rPr>
                        <w:rFonts w:ascii="Cambria Math" w:hAnsi="Cambria Math"/>
                        <w:i/>
                        <w:szCs w:val="18"/>
                      </w:rPr>
                    </m:ctrlPr>
                  </m:sup>
                  <m:e>
                    <m:nary>
                      <m:naryPr>
                        <m:chr m:val="∑"/>
                        <m:limLoc m:val="undOvr"/>
                        <m:supHide m:val="1"/>
                        <m:ctrlPr>
                          <w:rPr>
                            <w:rFonts w:ascii="Cambria Math" w:hAnsi="Cambria Math"/>
                            <w:i/>
                            <w:szCs w:val="18"/>
                          </w:rPr>
                        </m:ctrlPr>
                      </m:naryPr>
                      <m:sub>
                        <m:r>
                          <m:rPr/>
                          <w:rPr>
                            <w:rFonts w:ascii="Cambria Math" w:hAnsi="Cambria Math"/>
                            <w:szCs w:val="18"/>
                          </w:rPr>
                          <m:t>j</m:t>
                        </m:r>
                        <m:ctrlPr>
                          <w:rPr>
                            <w:rFonts w:ascii="Cambria Math" w:hAnsi="Cambria Math"/>
                            <w:i/>
                            <w:szCs w:val="18"/>
                          </w:rPr>
                        </m:ctrlPr>
                      </m:sub>
                      <m:sup>
                        <m:ctrlPr>
                          <w:rPr>
                            <w:rFonts w:ascii="Cambria Math" w:hAnsi="Cambria Math"/>
                            <w:i/>
                            <w:szCs w:val="18"/>
                          </w:rPr>
                        </m:ctrlPr>
                      </m:sup>
                      <m:e>
                        <m:nary>
                          <m:naryPr>
                            <m:chr m:val="∑"/>
                            <m:limLoc m:val="undOvr"/>
                            <m:supHide m:val="1"/>
                            <m:ctrlPr>
                              <w:rPr>
                                <w:rFonts w:ascii="Cambria Math" w:hAnsi="Cambria Math"/>
                                <w:i/>
                                <w:szCs w:val="18"/>
                              </w:rPr>
                            </m:ctrlPr>
                          </m:naryPr>
                          <m:sub>
                            <m:r>
                              <m:rPr/>
                              <w:rPr>
                                <w:rFonts w:ascii="Cambria Math" w:hAnsi="Cambria Math"/>
                                <w:szCs w:val="18"/>
                              </w:rPr>
                              <m:t>k</m:t>
                            </m:r>
                            <m:ctrlPr>
                              <w:rPr>
                                <w:rFonts w:ascii="Cambria Math" w:hAnsi="Cambria Math"/>
                                <w:i/>
                                <w:szCs w:val="18"/>
                              </w:rPr>
                            </m:ctrlPr>
                          </m:sub>
                          <m:sup>
                            <m:ctrlPr>
                              <w:rPr>
                                <w:rFonts w:ascii="Cambria Math" w:hAnsi="Cambria Math"/>
                                <w:i/>
                                <w:szCs w:val="18"/>
                              </w:rPr>
                            </m:ctrlPr>
                          </m:sup>
                          <m:e>
                            <m:sSup>
                              <m:sSupPr>
                                <m:ctrlPr>
                                  <w:rPr>
                                    <w:rFonts w:ascii="Cambria Math" w:hAnsi="Cambria Math"/>
                                    <w:i/>
                                    <w:szCs w:val="18"/>
                                  </w:rPr>
                                </m:ctrlPr>
                              </m:sSupPr>
                              <m:e>
                                <m:sSub>
                                  <m:sSubPr>
                                    <m:ctrlPr>
                                      <w:rPr>
                                        <w:rFonts w:ascii="Cambria Math" w:hAnsi="Cambria Math"/>
                                        <w:i/>
                                        <w:szCs w:val="18"/>
                                      </w:rPr>
                                    </m:ctrlPr>
                                  </m:sSubPr>
                                  <m:e>
                                    <m:r>
                                      <m:rPr/>
                                      <w:rPr>
                                        <w:rFonts w:ascii="Cambria Math" w:hAnsi="Cambria Math"/>
                                        <w:szCs w:val="18"/>
                                      </w:rPr>
                                      <m:t>y</m:t>
                                    </m:r>
                                    <m:ctrlPr>
                                      <w:rPr>
                                        <w:rFonts w:ascii="Cambria Math" w:hAnsi="Cambria Math"/>
                                        <w:i/>
                                        <w:szCs w:val="18"/>
                                      </w:rPr>
                                    </m:ctrlPr>
                                  </m:e>
                                  <m:sub>
                                    <m:r>
                                      <m:rPr/>
                                      <w:rPr>
                                        <w:rFonts w:ascii="Cambria Math" w:hAnsi="Cambria Math"/>
                                        <w:szCs w:val="18"/>
                                      </w:rPr>
                                      <m:t>ijk</m:t>
                                    </m:r>
                                    <m:ctrlPr>
                                      <w:rPr>
                                        <w:rFonts w:ascii="Cambria Math" w:hAnsi="Cambria Math"/>
                                        <w:i/>
                                        <w:szCs w:val="18"/>
                                      </w:rPr>
                                    </m:ctrlPr>
                                  </m:sub>
                                </m:sSub>
                                <m:ctrlPr>
                                  <w:rPr>
                                    <w:rFonts w:ascii="Cambria Math" w:hAnsi="Cambria Math"/>
                                    <w:i/>
                                    <w:szCs w:val="18"/>
                                  </w:rPr>
                                </m:ctrlPr>
                              </m:e>
                              <m:sup>
                                <m:r>
                                  <m:rPr/>
                                  <w:rPr>
                                    <w:rFonts w:ascii="Cambria Math" w:hAnsi="Cambria Math"/>
                                    <w:szCs w:val="18"/>
                                  </w:rPr>
                                  <m:t>2</m:t>
                                </m:r>
                                <m:ctrlPr>
                                  <w:rPr>
                                    <w:rFonts w:ascii="Cambria Math" w:hAnsi="Cambria Math"/>
                                    <w:i/>
                                    <w:szCs w:val="18"/>
                                  </w:rPr>
                                </m:ctrlPr>
                              </m:sup>
                            </m:sSup>
                            <m:r>
                              <m:rPr/>
                              <w:rPr>
                                <w:rFonts w:ascii="Cambria Math" w:hAnsi="Cambria Math"/>
                                <w:szCs w:val="18"/>
                              </w:rPr>
                              <m:t>−</m:t>
                            </m:r>
                            <m:f>
                              <m:fPr>
                                <m:ctrlPr>
                                  <w:rPr>
                                    <w:rFonts w:ascii="Cambria Math" w:hAnsi="Cambria Math"/>
                                    <w:i/>
                                    <w:szCs w:val="18"/>
                                  </w:rPr>
                                </m:ctrlPr>
                              </m:fPr>
                              <m:num>
                                <m:sSup>
                                  <m:sSupPr>
                                    <m:ctrlPr>
                                      <w:rPr>
                                        <w:rFonts w:ascii="Cambria Math" w:hAnsi="Cambria Math"/>
                                        <w:i/>
                                        <w:szCs w:val="18"/>
                                      </w:rPr>
                                    </m:ctrlPr>
                                  </m:sSupPr>
                                  <m:e>
                                    <m:r>
                                      <m:rPr/>
                                      <w:rPr>
                                        <w:rFonts w:ascii="Cambria Math" w:hAnsi="Cambria Math"/>
                                        <w:szCs w:val="18"/>
                                      </w:rPr>
                                      <m:t>T</m:t>
                                    </m:r>
                                    <m:ctrlPr>
                                      <w:rPr>
                                        <w:rFonts w:ascii="Cambria Math" w:hAnsi="Cambria Math"/>
                                        <w:i/>
                                        <w:szCs w:val="18"/>
                                      </w:rPr>
                                    </m:ctrlPr>
                                  </m:e>
                                  <m:sup>
                                    <m:r>
                                      <m:rPr/>
                                      <w:rPr>
                                        <w:rFonts w:ascii="Cambria Math" w:hAnsi="Cambria Math"/>
                                        <w:szCs w:val="18"/>
                                      </w:rPr>
                                      <m:t>2</m:t>
                                    </m:r>
                                    <m:ctrlPr>
                                      <w:rPr>
                                        <w:rFonts w:ascii="Cambria Math" w:hAnsi="Cambria Math"/>
                                        <w:i/>
                                        <w:szCs w:val="18"/>
                                      </w:rPr>
                                    </m:ctrlPr>
                                  </m:sup>
                                </m:sSup>
                                <m:ctrlPr>
                                  <w:rPr>
                                    <w:rFonts w:ascii="Cambria Math" w:hAnsi="Cambria Math"/>
                                    <w:i/>
                                    <w:szCs w:val="18"/>
                                  </w:rPr>
                                </m:ctrlPr>
                              </m:num>
                              <m:den>
                                <m:r>
                                  <m:rPr/>
                                  <w:rPr>
                                    <w:rFonts w:ascii="Cambria Math" w:hAnsi="Cambria Math"/>
                                    <w:szCs w:val="18"/>
                                  </w:rPr>
                                  <m:t>pqn</m:t>
                                </m:r>
                                <m:ctrlPr>
                                  <w:rPr>
                                    <w:rFonts w:ascii="Cambria Math" w:hAnsi="Cambria Math"/>
                                    <w:i/>
                                    <w:szCs w:val="18"/>
                                  </w:rPr>
                                </m:ctrlPr>
                              </m:den>
                            </m:f>
                            <m:ctrlPr>
                              <w:rPr>
                                <w:rFonts w:ascii="Cambria Math" w:hAnsi="Cambria Math"/>
                                <w:i/>
                                <w:szCs w:val="18"/>
                              </w:rPr>
                            </m:ctrlPr>
                          </m:e>
                        </m:nary>
                        <m:ctrlPr>
                          <w:rPr>
                            <w:rFonts w:ascii="Cambria Math" w:hAnsi="Cambria Math"/>
                            <w:i/>
                            <w:szCs w:val="18"/>
                          </w:rPr>
                        </m:ctrlPr>
                      </m:e>
                    </m:nary>
                    <m:ctrlPr>
                      <w:rPr>
                        <w:rFonts w:ascii="Cambria Math" w:hAnsi="Cambria Math"/>
                        <w:i/>
                        <w:szCs w:val="18"/>
                      </w:rPr>
                    </m:ctrlPr>
                  </m:e>
                </m:nary>
              </m:oMath>
            </m:oMathPara>
          </w:p>
          <w:p>
            <w:pPr>
              <w:widowControl/>
              <w:spacing w:line="360" w:lineRule="auto"/>
              <w:jc w:val="left"/>
              <w:rPr>
                <w:rFonts w:eastAsia="仿宋"/>
                <w:b/>
                <w:sz w:val="24"/>
              </w:rPr>
            </w:pPr>
            <m:oMathPara>
              <m:oMathParaPr>
                <m:jc m:val="left"/>
              </m:oMathParaPr>
              <m:oMath>
                <m:sSub>
                  <m:sSubPr>
                    <m:ctrlPr>
                      <w:rPr>
                        <w:rFonts w:ascii="Cambria Math" w:hAnsi="Cambria Math"/>
                        <w:i/>
                        <w:szCs w:val="18"/>
                      </w:rPr>
                    </m:ctrlPr>
                  </m:sSubPr>
                  <m:e>
                    <m:r>
                      <m:rPr/>
                      <w:rPr>
                        <w:rFonts w:ascii="Cambria Math" w:hAnsi="Cambria Math"/>
                        <w:szCs w:val="18"/>
                      </w:rPr>
                      <m:t>S</m:t>
                    </m:r>
                    <m:ctrlPr>
                      <w:rPr>
                        <w:rFonts w:ascii="Cambria Math" w:hAnsi="Cambria Math"/>
                        <w:i/>
                        <w:szCs w:val="18"/>
                      </w:rPr>
                    </m:ctrlPr>
                  </m:e>
                  <m:sub>
                    <m:r>
                      <m:rPr>
                        <m:sty m:val="p"/>
                      </m:rPr>
                      <w:rPr>
                        <w:rFonts w:ascii="Cambria Math" w:hAnsi="Cambria Math"/>
                        <w:szCs w:val="18"/>
                      </w:rPr>
                      <m:t>L</m:t>
                    </m:r>
                    <m:ctrlPr>
                      <w:rPr>
                        <w:rFonts w:ascii="Cambria Math" w:hAnsi="Cambria Math"/>
                        <w:i/>
                        <w:szCs w:val="18"/>
                      </w:rPr>
                    </m:ctrlPr>
                  </m:sub>
                </m:sSub>
                <m:r>
                  <m:rPr/>
                  <w:rPr>
                    <w:rFonts w:ascii="Cambria Math" w:hAnsi="Cambria Math"/>
                    <w:szCs w:val="18"/>
                  </w:rPr>
                  <m:t>=</m:t>
                </m:r>
                <m:nary>
                  <m:naryPr>
                    <m:chr m:val="∑"/>
                    <m:limLoc m:val="undOvr"/>
                    <m:supHide m:val="1"/>
                    <m:ctrlPr>
                      <w:rPr>
                        <w:rFonts w:ascii="Cambria Math" w:hAnsi="Cambria Math"/>
                        <w:i/>
                        <w:szCs w:val="18"/>
                      </w:rPr>
                    </m:ctrlPr>
                  </m:naryPr>
                  <m:sub>
                    <m:r>
                      <m:rPr/>
                      <w:rPr>
                        <w:rFonts w:ascii="Cambria Math" w:hAnsi="Cambria Math"/>
                        <w:szCs w:val="18"/>
                      </w:rPr>
                      <m:t>i</m:t>
                    </m:r>
                    <m:ctrlPr>
                      <w:rPr>
                        <w:rFonts w:ascii="Cambria Math" w:hAnsi="Cambria Math"/>
                        <w:i/>
                        <w:szCs w:val="18"/>
                      </w:rPr>
                    </m:ctrlPr>
                  </m:sub>
                  <m:sup>
                    <m:ctrlPr>
                      <w:rPr>
                        <w:rFonts w:ascii="Cambria Math" w:hAnsi="Cambria Math"/>
                        <w:i/>
                        <w:szCs w:val="18"/>
                      </w:rPr>
                    </m:ctrlPr>
                  </m:sup>
                  <m:e>
                    <m:f>
                      <m:fPr>
                        <m:ctrlPr>
                          <w:rPr>
                            <w:rFonts w:ascii="Cambria Math" w:hAnsi="Cambria Math"/>
                            <w:i/>
                            <w:szCs w:val="18"/>
                          </w:rPr>
                        </m:ctrlPr>
                      </m:fPr>
                      <m:num>
                        <m:sSup>
                          <m:sSupPr>
                            <m:ctrlPr>
                              <w:rPr>
                                <w:rFonts w:ascii="Cambria Math" w:hAnsi="Cambria Math"/>
                                <w:i/>
                                <w:szCs w:val="18"/>
                              </w:rPr>
                            </m:ctrlPr>
                          </m:sSupPr>
                          <m:e>
                            <m:sSub>
                              <m:sSubPr>
                                <m:ctrlPr>
                                  <w:rPr>
                                    <w:rFonts w:ascii="Cambria Math" w:hAnsi="Cambria Math"/>
                                    <w:i/>
                                    <w:szCs w:val="18"/>
                                  </w:rPr>
                                </m:ctrlPr>
                              </m:sSubPr>
                              <m:e>
                                <m:r>
                                  <m:rPr/>
                                  <w:rPr>
                                    <w:rFonts w:ascii="Cambria Math" w:hAnsi="Cambria Math"/>
                                    <w:szCs w:val="18"/>
                                  </w:rPr>
                                  <m:t>T</m:t>
                                </m:r>
                                <m:ctrlPr>
                                  <w:rPr>
                                    <w:rFonts w:ascii="Cambria Math" w:hAnsi="Cambria Math"/>
                                    <w:i/>
                                    <w:szCs w:val="18"/>
                                  </w:rPr>
                                </m:ctrlPr>
                              </m:e>
                              <m:sub>
                                <m:r>
                                  <m:rPr/>
                                  <w:rPr>
                                    <w:rFonts w:ascii="Cambria Math" w:hAnsi="Cambria Math"/>
                                    <w:szCs w:val="18"/>
                                  </w:rPr>
                                  <m:t>i</m:t>
                                </m:r>
                                <m:ctrlPr>
                                  <w:rPr>
                                    <w:rFonts w:ascii="Cambria Math" w:hAnsi="Cambria Math"/>
                                    <w:i/>
                                    <w:szCs w:val="18"/>
                                  </w:rPr>
                                </m:ctrlPr>
                              </m:sub>
                            </m:sSub>
                            <m:ctrlPr>
                              <w:rPr>
                                <w:rFonts w:ascii="Cambria Math" w:hAnsi="Cambria Math"/>
                                <w:i/>
                                <w:szCs w:val="18"/>
                              </w:rPr>
                            </m:ctrlPr>
                          </m:e>
                          <m:sup>
                            <m:r>
                              <m:rPr/>
                              <w:rPr>
                                <w:rFonts w:ascii="Cambria Math" w:hAnsi="Cambria Math"/>
                                <w:szCs w:val="18"/>
                              </w:rPr>
                              <m:t>2</m:t>
                            </m:r>
                            <m:ctrlPr>
                              <w:rPr>
                                <w:rFonts w:ascii="Cambria Math" w:hAnsi="Cambria Math"/>
                                <w:i/>
                                <w:szCs w:val="18"/>
                              </w:rPr>
                            </m:ctrlPr>
                          </m:sup>
                        </m:sSup>
                        <m:ctrlPr>
                          <w:rPr>
                            <w:rFonts w:ascii="Cambria Math" w:hAnsi="Cambria Math"/>
                            <w:i/>
                            <w:szCs w:val="18"/>
                          </w:rPr>
                        </m:ctrlPr>
                      </m:num>
                      <m:den>
                        <m:r>
                          <m:rPr/>
                          <w:rPr>
                            <w:rFonts w:ascii="Cambria Math" w:hAnsi="Cambria Math"/>
                            <w:szCs w:val="18"/>
                          </w:rPr>
                          <m:t>qn</m:t>
                        </m:r>
                        <m:ctrlPr>
                          <w:rPr>
                            <w:rFonts w:ascii="Cambria Math" w:hAnsi="Cambria Math"/>
                            <w:i/>
                            <w:szCs w:val="18"/>
                          </w:rPr>
                        </m:ctrlPr>
                      </m:den>
                    </m:f>
                    <m:ctrlPr>
                      <w:rPr>
                        <w:rFonts w:ascii="Cambria Math" w:hAnsi="Cambria Math"/>
                        <w:i/>
                        <w:szCs w:val="18"/>
                      </w:rPr>
                    </m:ctrlPr>
                  </m:e>
                </m:nary>
                <m:r>
                  <m:rPr/>
                  <w:rPr>
                    <w:rFonts w:ascii="Cambria Math" w:hAnsi="Cambria Math"/>
                    <w:szCs w:val="18"/>
                  </w:rPr>
                  <m:t>−</m:t>
                </m:r>
                <m:f>
                  <m:fPr>
                    <m:ctrlPr>
                      <w:rPr>
                        <w:rFonts w:ascii="Cambria Math" w:hAnsi="Cambria Math"/>
                        <w:i/>
                        <w:szCs w:val="18"/>
                      </w:rPr>
                    </m:ctrlPr>
                  </m:fPr>
                  <m:num>
                    <m:sSup>
                      <m:sSupPr>
                        <m:ctrlPr>
                          <w:rPr>
                            <w:rFonts w:ascii="Cambria Math" w:hAnsi="Cambria Math"/>
                            <w:i/>
                            <w:szCs w:val="18"/>
                          </w:rPr>
                        </m:ctrlPr>
                      </m:sSupPr>
                      <m:e>
                        <m:r>
                          <m:rPr/>
                          <w:rPr>
                            <w:rFonts w:ascii="Cambria Math" w:hAnsi="Cambria Math"/>
                            <w:szCs w:val="18"/>
                          </w:rPr>
                          <m:t>T</m:t>
                        </m:r>
                        <m:ctrlPr>
                          <w:rPr>
                            <w:rFonts w:ascii="Cambria Math" w:hAnsi="Cambria Math"/>
                            <w:i/>
                            <w:szCs w:val="18"/>
                          </w:rPr>
                        </m:ctrlPr>
                      </m:e>
                      <m:sup>
                        <m:r>
                          <m:rPr/>
                          <w:rPr>
                            <w:rFonts w:ascii="Cambria Math" w:hAnsi="Cambria Math"/>
                            <w:szCs w:val="18"/>
                          </w:rPr>
                          <m:t>2</m:t>
                        </m:r>
                        <m:ctrlPr>
                          <w:rPr>
                            <w:rFonts w:ascii="Cambria Math" w:hAnsi="Cambria Math"/>
                            <w:i/>
                            <w:szCs w:val="18"/>
                          </w:rPr>
                        </m:ctrlPr>
                      </m:sup>
                    </m:sSup>
                    <m:ctrlPr>
                      <w:rPr>
                        <w:rFonts w:ascii="Cambria Math" w:hAnsi="Cambria Math"/>
                        <w:i/>
                        <w:szCs w:val="18"/>
                      </w:rPr>
                    </m:ctrlPr>
                  </m:num>
                  <m:den>
                    <m:r>
                      <m:rPr/>
                      <w:rPr>
                        <w:rFonts w:ascii="Cambria Math" w:hAnsi="Cambria Math"/>
                        <w:szCs w:val="18"/>
                      </w:rPr>
                      <m:t>pqn</m:t>
                    </m:r>
                    <m:ctrlPr>
                      <w:rPr>
                        <w:rFonts w:ascii="Cambria Math" w:hAnsi="Cambria Math"/>
                        <w:i/>
                        <w:szCs w:val="18"/>
                      </w:rPr>
                    </m:ctrlPr>
                  </m:den>
                </m:f>
              </m:oMath>
            </m:oMathPara>
          </w:p>
          <w:p>
            <w:pPr>
              <w:widowControl/>
              <w:spacing w:line="360" w:lineRule="auto"/>
              <w:jc w:val="left"/>
              <w:rPr>
                <w:rFonts w:eastAsia="仿宋"/>
                <w:b/>
                <w:color w:val="000000"/>
                <w:sz w:val="24"/>
              </w:rPr>
            </w:pPr>
            <m:oMathPara>
              <m:oMathParaPr>
                <m:jc m:val="left"/>
              </m:oMathParaPr>
              <m:oMath>
                <m:sSub>
                  <m:sSubPr>
                    <m:ctrlPr>
                      <w:rPr>
                        <w:rFonts w:ascii="Cambria Math" w:hAnsi="Cambria Math"/>
                        <w:i/>
                        <w:color w:val="000000"/>
                        <w:szCs w:val="18"/>
                      </w:rPr>
                    </m:ctrlPr>
                  </m:sSubPr>
                  <m:e>
                    <m:r>
                      <m:rPr/>
                      <w:rPr>
                        <w:rFonts w:ascii="Cambria Math" w:hAnsi="Cambria Math"/>
                        <w:color w:val="000000"/>
                        <w:szCs w:val="18"/>
                      </w:rPr>
                      <m:t>S</m:t>
                    </m:r>
                    <m:ctrlPr>
                      <w:rPr>
                        <w:rFonts w:ascii="Cambria Math" w:hAnsi="Cambria Math"/>
                        <w:i/>
                        <w:color w:val="000000"/>
                        <w:szCs w:val="18"/>
                      </w:rPr>
                    </m:ctrlPr>
                  </m:e>
                  <m:sub>
                    <m:r>
                      <m:rPr>
                        <m:sty m:val="p"/>
                      </m:rPr>
                      <w:rPr>
                        <w:rFonts w:ascii="Cambria Math" w:hAnsi="Cambria Math"/>
                        <w:color w:val="000000"/>
                        <w:szCs w:val="18"/>
                      </w:rPr>
                      <m:t>D</m:t>
                    </m:r>
                    <m:ctrlPr>
                      <w:rPr>
                        <w:rFonts w:ascii="Cambria Math" w:hAnsi="Cambria Math"/>
                        <w:i/>
                        <w:color w:val="000000"/>
                        <w:szCs w:val="18"/>
                      </w:rPr>
                    </m:ctrlPr>
                  </m:sub>
                </m:sSub>
                <m:r>
                  <m:rPr/>
                  <w:rPr>
                    <w:rFonts w:ascii="Cambria Math" w:hAnsi="Cambria Math"/>
                    <w:color w:val="000000"/>
                    <w:szCs w:val="18"/>
                  </w:rPr>
                  <m:t>=</m:t>
                </m:r>
                <m:nary>
                  <m:naryPr>
                    <m:chr m:val="∑"/>
                    <m:limLoc m:val="undOvr"/>
                    <m:supHide m:val="1"/>
                    <m:ctrlPr>
                      <w:rPr>
                        <w:rFonts w:ascii="Cambria Math" w:hAnsi="Cambria Math"/>
                        <w:i/>
                        <w:color w:val="000000"/>
                        <w:szCs w:val="18"/>
                      </w:rPr>
                    </m:ctrlPr>
                  </m:naryPr>
                  <m:sub>
                    <m:r>
                      <m:rPr/>
                      <w:rPr>
                        <w:rFonts w:ascii="Cambria Math" w:hAnsi="Cambria Math"/>
                        <w:color w:val="000000"/>
                        <w:szCs w:val="18"/>
                      </w:rPr>
                      <m:t>i</m:t>
                    </m:r>
                    <m:ctrlPr>
                      <w:rPr>
                        <w:rFonts w:ascii="Cambria Math" w:hAnsi="Cambria Math"/>
                        <w:i/>
                        <w:color w:val="000000"/>
                        <w:szCs w:val="18"/>
                      </w:rPr>
                    </m:ctrlPr>
                  </m:sub>
                  <m:sup>
                    <m:ctrlPr>
                      <w:rPr>
                        <w:rFonts w:ascii="Cambria Math" w:hAnsi="Cambria Math"/>
                        <w:i/>
                        <w:color w:val="000000"/>
                        <w:szCs w:val="18"/>
                      </w:rPr>
                    </m:ctrlPr>
                  </m:sup>
                  <m:e>
                    <m:nary>
                      <m:naryPr>
                        <m:chr m:val="∑"/>
                        <m:limLoc m:val="undOvr"/>
                        <m:supHide m:val="1"/>
                        <m:ctrlPr>
                          <w:rPr>
                            <w:rFonts w:ascii="Cambria Math" w:hAnsi="Cambria Math"/>
                            <w:i/>
                            <w:color w:val="000000"/>
                            <w:szCs w:val="18"/>
                          </w:rPr>
                        </m:ctrlPr>
                      </m:naryPr>
                      <m:sub>
                        <m:r>
                          <m:rPr/>
                          <w:rPr>
                            <w:rFonts w:ascii="Cambria Math" w:hAnsi="Cambria Math"/>
                            <w:color w:val="000000"/>
                            <w:szCs w:val="18"/>
                          </w:rPr>
                          <m:t>j</m:t>
                        </m:r>
                        <m:ctrlPr>
                          <w:rPr>
                            <w:rFonts w:ascii="Cambria Math" w:hAnsi="Cambria Math"/>
                            <w:i/>
                            <w:color w:val="000000"/>
                            <w:szCs w:val="18"/>
                          </w:rPr>
                        </m:ctrlPr>
                      </m:sub>
                      <m:sup>
                        <m:ctrlPr>
                          <w:rPr>
                            <w:rFonts w:ascii="Cambria Math" w:hAnsi="Cambria Math"/>
                            <w:i/>
                            <w:color w:val="000000"/>
                            <w:szCs w:val="18"/>
                          </w:rPr>
                        </m:ctrlPr>
                      </m:sup>
                      <m:e>
                        <m:f>
                          <m:fPr>
                            <m:ctrlPr>
                              <w:rPr>
                                <w:rFonts w:ascii="Cambria Math" w:hAnsi="Cambria Math"/>
                                <w:i/>
                                <w:color w:val="000000"/>
                                <w:szCs w:val="18"/>
                              </w:rPr>
                            </m:ctrlPr>
                          </m:fPr>
                          <m:num>
                            <m:sSup>
                              <m:sSupPr>
                                <m:ctrlPr>
                                  <w:rPr>
                                    <w:rFonts w:ascii="Cambria Math" w:hAnsi="Cambria Math"/>
                                    <w:i/>
                                    <w:color w:val="000000"/>
                                    <w:szCs w:val="18"/>
                                  </w:rPr>
                                </m:ctrlPr>
                              </m:sSupPr>
                              <m:e>
                                <m:sSub>
                                  <m:sSubPr>
                                    <m:ctrlPr>
                                      <w:rPr>
                                        <w:rFonts w:ascii="Cambria Math" w:hAnsi="Cambria Math"/>
                                        <w:i/>
                                        <w:color w:val="000000"/>
                                        <w:szCs w:val="18"/>
                                      </w:rPr>
                                    </m:ctrlPr>
                                  </m:sSubPr>
                                  <m:e>
                                    <m:r>
                                      <m:rPr/>
                                      <w:rPr>
                                        <w:rFonts w:ascii="Cambria Math" w:hAnsi="Cambria Math"/>
                                        <w:color w:val="000000"/>
                                        <w:szCs w:val="18"/>
                                      </w:rPr>
                                      <m:t>T</m:t>
                                    </m:r>
                                    <m:ctrlPr>
                                      <w:rPr>
                                        <w:rFonts w:ascii="Cambria Math" w:hAnsi="Cambria Math"/>
                                        <w:i/>
                                        <w:color w:val="000000"/>
                                        <w:szCs w:val="18"/>
                                      </w:rPr>
                                    </m:ctrlPr>
                                  </m:e>
                                  <m:sub>
                                    <m:r>
                                      <m:rPr/>
                                      <w:rPr>
                                        <w:rFonts w:ascii="Cambria Math" w:hAnsi="Cambria Math"/>
                                        <w:color w:val="000000"/>
                                        <w:szCs w:val="18"/>
                                      </w:rPr>
                                      <m:t>ij</m:t>
                                    </m:r>
                                    <m:ctrlPr>
                                      <w:rPr>
                                        <w:rFonts w:ascii="Cambria Math" w:hAnsi="Cambria Math"/>
                                        <w:i/>
                                        <w:color w:val="000000"/>
                                        <w:szCs w:val="18"/>
                                      </w:rPr>
                                    </m:ctrlPr>
                                  </m:sub>
                                </m:sSub>
                                <m:ctrlPr>
                                  <w:rPr>
                                    <w:rFonts w:ascii="Cambria Math" w:hAnsi="Cambria Math"/>
                                    <w:i/>
                                    <w:color w:val="000000"/>
                                    <w:szCs w:val="18"/>
                                  </w:rPr>
                                </m:ctrlPr>
                              </m:e>
                              <m:sup>
                                <m:r>
                                  <m:rPr/>
                                  <w:rPr>
                                    <w:rFonts w:ascii="Cambria Math" w:hAnsi="Cambria Math"/>
                                    <w:color w:val="000000"/>
                                    <w:szCs w:val="18"/>
                                  </w:rPr>
                                  <m:t>2</m:t>
                                </m:r>
                                <m:ctrlPr>
                                  <w:rPr>
                                    <w:rFonts w:ascii="Cambria Math" w:hAnsi="Cambria Math"/>
                                    <w:i/>
                                    <w:color w:val="000000"/>
                                    <w:szCs w:val="18"/>
                                  </w:rPr>
                                </m:ctrlPr>
                              </m:sup>
                            </m:sSup>
                            <m:ctrlPr>
                              <w:rPr>
                                <w:rFonts w:ascii="Cambria Math" w:hAnsi="Cambria Math"/>
                                <w:i/>
                                <w:color w:val="000000"/>
                                <w:szCs w:val="18"/>
                              </w:rPr>
                            </m:ctrlPr>
                          </m:num>
                          <m:den>
                            <m:r>
                              <m:rPr/>
                              <w:rPr>
                                <w:rFonts w:ascii="Cambria Math" w:hAnsi="Cambria Math"/>
                                <w:color w:val="000000"/>
                                <w:szCs w:val="18"/>
                              </w:rPr>
                              <m:t>n</m:t>
                            </m:r>
                            <m:ctrlPr>
                              <w:rPr>
                                <w:rFonts w:ascii="Cambria Math" w:hAnsi="Cambria Math"/>
                                <w:i/>
                                <w:color w:val="000000"/>
                                <w:szCs w:val="18"/>
                              </w:rPr>
                            </m:ctrlPr>
                          </m:den>
                        </m:f>
                        <m:ctrlPr>
                          <w:rPr>
                            <w:rFonts w:ascii="Cambria Math" w:hAnsi="Cambria Math"/>
                            <w:i/>
                            <w:color w:val="000000"/>
                            <w:szCs w:val="18"/>
                          </w:rPr>
                        </m:ctrlPr>
                      </m:e>
                    </m:nary>
                    <m:r>
                      <m:rPr/>
                      <w:rPr>
                        <w:rFonts w:ascii="Cambria Math" w:hAnsi="Cambria Math"/>
                        <w:color w:val="000000"/>
                        <w:szCs w:val="18"/>
                      </w:rPr>
                      <m:t>−</m:t>
                    </m:r>
                    <m:nary>
                      <m:naryPr>
                        <m:chr m:val="∑"/>
                        <m:limLoc m:val="undOvr"/>
                        <m:supHide m:val="1"/>
                        <m:ctrlPr>
                          <w:rPr>
                            <w:rFonts w:ascii="Cambria Math" w:hAnsi="Cambria Math"/>
                            <w:i/>
                            <w:color w:val="000000"/>
                            <w:szCs w:val="18"/>
                          </w:rPr>
                        </m:ctrlPr>
                      </m:naryPr>
                      <m:sub>
                        <m:r>
                          <m:rPr/>
                          <w:rPr>
                            <w:rFonts w:ascii="Cambria Math" w:hAnsi="Cambria Math"/>
                            <w:color w:val="000000"/>
                            <w:szCs w:val="18"/>
                          </w:rPr>
                          <m:t>i</m:t>
                        </m:r>
                        <m:ctrlPr>
                          <w:rPr>
                            <w:rFonts w:ascii="Cambria Math" w:hAnsi="Cambria Math"/>
                            <w:i/>
                            <w:color w:val="000000"/>
                            <w:szCs w:val="18"/>
                          </w:rPr>
                        </m:ctrlPr>
                      </m:sub>
                      <m:sup>
                        <m:ctrlPr>
                          <w:rPr>
                            <w:rFonts w:ascii="Cambria Math" w:hAnsi="Cambria Math"/>
                            <w:i/>
                            <w:color w:val="000000"/>
                            <w:szCs w:val="18"/>
                          </w:rPr>
                        </m:ctrlPr>
                      </m:sup>
                      <m:e>
                        <m:f>
                          <m:fPr>
                            <m:ctrlPr>
                              <w:rPr>
                                <w:rFonts w:ascii="Cambria Math" w:hAnsi="Cambria Math"/>
                                <w:i/>
                                <w:color w:val="000000"/>
                                <w:szCs w:val="18"/>
                              </w:rPr>
                            </m:ctrlPr>
                          </m:fPr>
                          <m:num>
                            <m:sSup>
                              <m:sSupPr>
                                <m:ctrlPr>
                                  <w:rPr>
                                    <w:rFonts w:ascii="Cambria Math" w:hAnsi="Cambria Math"/>
                                    <w:i/>
                                    <w:color w:val="000000"/>
                                    <w:szCs w:val="18"/>
                                  </w:rPr>
                                </m:ctrlPr>
                              </m:sSupPr>
                              <m:e>
                                <m:sSub>
                                  <m:sSubPr>
                                    <m:ctrlPr>
                                      <w:rPr>
                                        <w:rFonts w:ascii="Cambria Math" w:hAnsi="Cambria Math"/>
                                        <w:i/>
                                        <w:color w:val="000000"/>
                                        <w:szCs w:val="18"/>
                                      </w:rPr>
                                    </m:ctrlPr>
                                  </m:sSubPr>
                                  <m:e>
                                    <m:r>
                                      <m:rPr/>
                                      <w:rPr>
                                        <w:rFonts w:ascii="Cambria Math" w:hAnsi="Cambria Math"/>
                                        <w:color w:val="000000"/>
                                        <w:szCs w:val="18"/>
                                      </w:rPr>
                                      <m:t>T</m:t>
                                    </m:r>
                                    <m:ctrlPr>
                                      <w:rPr>
                                        <w:rFonts w:ascii="Cambria Math" w:hAnsi="Cambria Math"/>
                                        <w:i/>
                                        <w:color w:val="000000"/>
                                        <w:szCs w:val="18"/>
                                      </w:rPr>
                                    </m:ctrlPr>
                                  </m:e>
                                  <m:sub>
                                    <m:r>
                                      <m:rPr/>
                                      <w:rPr>
                                        <w:rFonts w:ascii="Cambria Math" w:hAnsi="Cambria Math"/>
                                        <w:color w:val="000000"/>
                                        <w:szCs w:val="18"/>
                                      </w:rPr>
                                      <m:t>i</m:t>
                                    </m:r>
                                    <m:ctrlPr>
                                      <w:rPr>
                                        <w:rFonts w:ascii="Cambria Math" w:hAnsi="Cambria Math"/>
                                        <w:i/>
                                        <w:color w:val="000000"/>
                                        <w:szCs w:val="18"/>
                                      </w:rPr>
                                    </m:ctrlPr>
                                  </m:sub>
                                </m:sSub>
                                <m:ctrlPr>
                                  <w:rPr>
                                    <w:rFonts w:ascii="Cambria Math" w:hAnsi="Cambria Math"/>
                                    <w:i/>
                                    <w:color w:val="000000"/>
                                    <w:szCs w:val="18"/>
                                  </w:rPr>
                                </m:ctrlPr>
                              </m:e>
                              <m:sup>
                                <m:r>
                                  <m:rPr/>
                                  <w:rPr>
                                    <w:rFonts w:ascii="Cambria Math" w:hAnsi="Cambria Math"/>
                                    <w:color w:val="000000"/>
                                    <w:szCs w:val="18"/>
                                  </w:rPr>
                                  <m:t>2</m:t>
                                </m:r>
                                <m:ctrlPr>
                                  <w:rPr>
                                    <w:rFonts w:ascii="Cambria Math" w:hAnsi="Cambria Math"/>
                                    <w:i/>
                                    <w:color w:val="000000"/>
                                    <w:szCs w:val="18"/>
                                  </w:rPr>
                                </m:ctrlPr>
                              </m:sup>
                            </m:sSup>
                            <m:ctrlPr>
                              <w:rPr>
                                <w:rFonts w:ascii="Cambria Math" w:hAnsi="Cambria Math"/>
                                <w:i/>
                                <w:color w:val="000000"/>
                                <w:szCs w:val="18"/>
                              </w:rPr>
                            </m:ctrlPr>
                          </m:num>
                          <m:den>
                            <m:r>
                              <m:rPr/>
                              <w:rPr>
                                <w:rFonts w:ascii="Cambria Math" w:hAnsi="Cambria Math"/>
                                <w:color w:val="000000"/>
                                <w:szCs w:val="18"/>
                              </w:rPr>
                              <m:t>qn</m:t>
                            </m:r>
                            <m:ctrlPr>
                              <w:rPr>
                                <w:rFonts w:ascii="Cambria Math" w:hAnsi="Cambria Math"/>
                                <w:i/>
                                <w:color w:val="000000"/>
                                <w:szCs w:val="18"/>
                              </w:rPr>
                            </m:ctrlPr>
                          </m:den>
                        </m:f>
                        <m:ctrlPr>
                          <w:rPr>
                            <w:rFonts w:ascii="Cambria Math" w:hAnsi="Cambria Math"/>
                            <w:i/>
                            <w:color w:val="000000"/>
                            <w:szCs w:val="18"/>
                          </w:rPr>
                        </m:ctrlPr>
                      </m:e>
                    </m:nary>
                    <m:ctrlPr>
                      <w:rPr>
                        <w:rFonts w:ascii="Cambria Math" w:hAnsi="Cambria Math"/>
                        <w:i/>
                        <w:color w:val="000000"/>
                        <w:szCs w:val="18"/>
                      </w:rPr>
                    </m:ctrlPr>
                  </m:e>
                </m:nary>
              </m:oMath>
            </m:oMathPara>
          </w:p>
          <w:p>
            <w:pPr>
              <w:widowControl/>
              <w:spacing w:line="360" w:lineRule="auto"/>
              <w:jc w:val="left"/>
              <w:rPr>
                <w:rFonts w:eastAsia="仿宋"/>
                <w:b/>
                <w:color w:val="000000"/>
                <w:kern w:val="0"/>
                <w:sz w:val="24"/>
              </w:rPr>
            </w:pPr>
            <m:oMathPara>
              <m:oMathParaPr>
                <m:jc m:val="left"/>
              </m:oMathParaPr>
              <m:oMath>
                <m:sSub>
                  <m:sSubPr>
                    <m:ctrlPr>
                      <w:rPr>
                        <w:rFonts w:ascii="Cambria Math" w:hAnsi="Cambria Math"/>
                        <w:i/>
                        <w:color w:val="000000"/>
                        <w:szCs w:val="18"/>
                      </w:rPr>
                    </m:ctrlPr>
                  </m:sSubPr>
                  <m:e>
                    <m:r>
                      <m:rPr/>
                      <w:rPr>
                        <w:rFonts w:ascii="Cambria Math" w:hAnsi="Cambria Math"/>
                        <w:color w:val="000000"/>
                        <w:szCs w:val="18"/>
                      </w:rPr>
                      <m:t>S</m:t>
                    </m:r>
                    <m:ctrlPr>
                      <w:rPr>
                        <w:rFonts w:ascii="Cambria Math" w:hAnsi="Cambria Math"/>
                        <w:i/>
                        <w:color w:val="000000"/>
                        <w:szCs w:val="18"/>
                      </w:rPr>
                    </m:ctrlPr>
                  </m:e>
                  <m:sub>
                    <m:r>
                      <m:rPr>
                        <m:sty m:val="p"/>
                      </m:rPr>
                      <w:rPr>
                        <w:rFonts w:ascii="Cambria Math" w:hAnsi="Cambria Math"/>
                        <w:color w:val="000000"/>
                        <w:szCs w:val="18"/>
                      </w:rPr>
                      <m:t>M</m:t>
                    </m:r>
                    <m:ctrlPr>
                      <w:rPr>
                        <w:rFonts w:ascii="Cambria Math" w:hAnsi="Cambria Math"/>
                        <w:i/>
                        <w:color w:val="000000"/>
                        <w:szCs w:val="18"/>
                      </w:rPr>
                    </m:ctrlPr>
                  </m:sub>
                </m:sSub>
                <m:r>
                  <m:rPr/>
                  <w:rPr>
                    <w:rFonts w:ascii="Cambria Math" w:hAnsi="Cambria Math"/>
                    <w:color w:val="000000"/>
                    <w:szCs w:val="18"/>
                  </w:rPr>
                  <m:t>=</m:t>
                </m:r>
                <m:nary>
                  <m:naryPr>
                    <m:chr m:val="∑"/>
                    <m:limLoc m:val="undOvr"/>
                    <m:supHide m:val="1"/>
                    <m:ctrlPr>
                      <w:rPr>
                        <w:rFonts w:ascii="Cambria Math" w:hAnsi="Cambria Math"/>
                        <w:i/>
                        <w:color w:val="000000"/>
                        <w:szCs w:val="18"/>
                      </w:rPr>
                    </m:ctrlPr>
                  </m:naryPr>
                  <m:sub>
                    <m:r>
                      <m:rPr/>
                      <w:rPr>
                        <w:rFonts w:ascii="Cambria Math" w:hAnsi="Cambria Math"/>
                        <w:color w:val="000000"/>
                        <w:szCs w:val="18"/>
                      </w:rPr>
                      <m:t>i</m:t>
                    </m:r>
                    <m:ctrlPr>
                      <w:rPr>
                        <w:rFonts w:ascii="Cambria Math" w:hAnsi="Cambria Math"/>
                        <w:i/>
                        <w:color w:val="000000"/>
                        <w:szCs w:val="18"/>
                      </w:rPr>
                    </m:ctrlPr>
                  </m:sub>
                  <m:sup>
                    <m:ctrlPr>
                      <w:rPr>
                        <w:rFonts w:ascii="Cambria Math" w:hAnsi="Cambria Math"/>
                        <w:i/>
                        <w:color w:val="000000"/>
                        <w:szCs w:val="18"/>
                      </w:rPr>
                    </m:ctrlPr>
                  </m:sup>
                  <m:e>
                    <m:nary>
                      <m:naryPr>
                        <m:chr m:val="∑"/>
                        <m:limLoc m:val="undOvr"/>
                        <m:supHide m:val="1"/>
                        <m:ctrlPr>
                          <w:rPr>
                            <w:rFonts w:ascii="Cambria Math" w:hAnsi="Cambria Math"/>
                            <w:i/>
                            <w:color w:val="000000"/>
                            <w:szCs w:val="18"/>
                          </w:rPr>
                        </m:ctrlPr>
                      </m:naryPr>
                      <m:sub>
                        <m:r>
                          <m:rPr/>
                          <w:rPr>
                            <w:rFonts w:ascii="Cambria Math" w:hAnsi="Cambria Math"/>
                            <w:color w:val="000000"/>
                            <w:szCs w:val="18"/>
                          </w:rPr>
                          <m:t>j</m:t>
                        </m:r>
                        <m:ctrlPr>
                          <w:rPr>
                            <w:rFonts w:ascii="Cambria Math" w:hAnsi="Cambria Math"/>
                            <w:i/>
                            <w:color w:val="000000"/>
                            <w:szCs w:val="18"/>
                          </w:rPr>
                        </m:ctrlPr>
                      </m:sub>
                      <m:sup>
                        <m:ctrlPr>
                          <w:rPr>
                            <w:rFonts w:ascii="Cambria Math" w:hAnsi="Cambria Math"/>
                            <w:i/>
                            <w:color w:val="000000"/>
                            <w:szCs w:val="18"/>
                          </w:rPr>
                        </m:ctrlPr>
                      </m:sup>
                      <m:e>
                        <m:nary>
                          <m:naryPr>
                            <m:chr m:val="∑"/>
                            <m:limLoc m:val="undOvr"/>
                            <m:supHide m:val="1"/>
                            <m:ctrlPr>
                              <w:rPr>
                                <w:rFonts w:ascii="Cambria Math" w:hAnsi="Cambria Math"/>
                                <w:i/>
                                <w:color w:val="000000"/>
                                <w:szCs w:val="18"/>
                              </w:rPr>
                            </m:ctrlPr>
                          </m:naryPr>
                          <m:sub>
                            <m:r>
                              <m:rPr/>
                              <w:rPr>
                                <w:rFonts w:ascii="Cambria Math" w:hAnsi="Cambria Math"/>
                                <w:color w:val="000000"/>
                                <w:szCs w:val="18"/>
                              </w:rPr>
                              <m:t>k</m:t>
                            </m:r>
                            <m:ctrlPr>
                              <w:rPr>
                                <w:rFonts w:ascii="Cambria Math" w:hAnsi="Cambria Math"/>
                                <w:i/>
                                <w:color w:val="000000"/>
                                <w:szCs w:val="18"/>
                              </w:rPr>
                            </m:ctrlPr>
                          </m:sub>
                          <m:sup>
                            <m:ctrlPr>
                              <w:rPr>
                                <w:rFonts w:ascii="Cambria Math" w:hAnsi="Cambria Math"/>
                                <w:i/>
                                <w:color w:val="000000"/>
                                <w:szCs w:val="18"/>
                              </w:rPr>
                            </m:ctrlPr>
                          </m:sup>
                          <m:e>
                            <m:sSup>
                              <m:sSupPr>
                                <m:ctrlPr>
                                  <w:rPr>
                                    <w:rFonts w:ascii="Cambria Math" w:hAnsi="Cambria Math"/>
                                    <w:i/>
                                    <w:color w:val="000000"/>
                                    <w:szCs w:val="18"/>
                                  </w:rPr>
                                </m:ctrlPr>
                              </m:sSupPr>
                              <m:e>
                                <m:sSub>
                                  <m:sSubPr>
                                    <m:ctrlPr>
                                      <w:rPr>
                                        <w:rFonts w:ascii="Cambria Math" w:hAnsi="Cambria Math"/>
                                        <w:i/>
                                        <w:color w:val="000000"/>
                                        <w:szCs w:val="18"/>
                                      </w:rPr>
                                    </m:ctrlPr>
                                  </m:sSubPr>
                                  <m:e>
                                    <m:r>
                                      <m:rPr/>
                                      <w:rPr>
                                        <w:rFonts w:ascii="Cambria Math" w:hAnsi="Cambria Math"/>
                                        <w:color w:val="000000"/>
                                        <w:szCs w:val="18"/>
                                      </w:rPr>
                                      <m:t>y</m:t>
                                    </m:r>
                                    <m:ctrlPr>
                                      <w:rPr>
                                        <w:rFonts w:ascii="Cambria Math" w:hAnsi="Cambria Math"/>
                                        <w:i/>
                                        <w:color w:val="000000"/>
                                        <w:szCs w:val="18"/>
                                      </w:rPr>
                                    </m:ctrlPr>
                                  </m:e>
                                  <m:sub>
                                    <m:r>
                                      <m:rPr/>
                                      <w:rPr>
                                        <w:rFonts w:ascii="Cambria Math" w:hAnsi="Cambria Math"/>
                                        <w:color w:val="000000"/>
                                        <w:szCs w:val="18"/>
                                      </w:rPr>
                                      <m:t>ijk</m:t>
                                    </m:r>
                                    <m:ctrlPr>
                                      <w:rPr>
                                        <w:rFonts w:ascii="Cambria Math" w:hAnsi="Cambria Math"/>
                                        <w:i/>
                                        <w:color w:val="000000"/>
                                        <w:szCs w:val="18"/>
                                      </w:rPr>
                                    </m:ctrlPr>
                                  </m:sub>
                                </m:sSub>
                                <m:ctrlPr>
                                  <w:rPr>
                                    <w:rFonts w:ascii="Cambria Math" w:hAnsi="Cambria Math"/>
                                    <w:i/>
                                    <w:color w:val="000000"/>
                                    <w:szCs w:val="18"/>
                                  </w:rPr>
                                </m:ctrlPr>
                              </m:e>
                              <m:sup>
                                <m:r>
                                  <m:rPr/>
                                  <w:rPr>
                                    <w:rFonts w:ascii="Cambria Math" w:hAnsi="Cambria Math"/>
                                    <w:color w:val="000000"/>
                                    <w:szCs w:val="18"/>
                                  </w:rPr>
                                  <m:t>2</m:t>
                                </m:r>
                                <m:ctrlPr>
                                  <w:rPr>
                                    <w:rFonts w:ascii="Cambria Math" w:hAnsi="Cambria Math"/>
                                    <w:i/>
                                    <w:color w:val="000000"/>
                                    <w:szCs w:val="18"/>
                                  </w:rPr>
                                </m:ctrlPr>
                              </m:sup>
                            </m:sSup>
                            <m:r>
                              <m:rPr/>
                              <w:rPr>
                                <w:rFonts w:ascii="Cambria Math" w:hAnsi="Cambria Math"/>
                                <w:color w:val="000000"/>
                                <w:szCs w:val="18"/>
                              </w:rPr>
                              <m:t>−</m:t>
                            </m:r>
                            <m:nary>
                              <m:naryPr>
                                <m:chr m:val="∑"/>
                                <m:limLoc m:val="undOvr"/>
                                <m:supHide m:val="1"/>
                                <m:ctrlPr>
                                  <w:rPr>
                                    <w:rFonts w:ascii="Cambria Math" w:hAnsi="Cambria Math"/>
                                    <w:i/>
                                    <w:color w:val="000000"/>
                                    <w:szCs w:val="18"/>
                                  </w:rPr>
                                </m:ctrlPr>
                              </m:naryPr>
                              <m:sub>
                                <m:r>
                                  <m:rPr/>
                                  <w:rPr>
                                    <w:rFonts w:ascii="Cambria Math" w:hAnsi="Cambria Math"/>
                                    <w:color w:val="000000"/>
                                    <w:szCs w:val="18"/>
                                  </w:rPr>
                                  <m:t>i</m:t>
                                </m:r>
                                <m:ctrlPr>
                                  <w:rPr>
                                    <w:rFonts w:ascii="Cambria Math" w:hAnsi="Cambria Math"/>
                                    <w:i/>
                                    <w:color w:val="000000"/>
                                    <w:szCs w:val="18"/>
                                  </w:rPr>
                                </m:ctrlPr>
                              </m:sub>
                              <m:sup>
                                <m:ctrlPr>
                                  <w:rPr>
                                    <w:rFonts w:ascii="Cambria Math" w:hAnsi="Cambria Math"/>
                                    <w:i/>
                                    <w:color w:val="000000"/>
                                    <w:szCs w:val="18"/>
                                  </w:rPr>
                                </m:ctrlPr>
                              </m:sup>
                              <m:e>
                                <m:nary>
                                  <m:naryPr>
                                    <m:chr m:val="∑"/>
                                    <m:limLoc m:val="undOvr"/>
                                    <m:supHide m:val="1"/>
                                    <m:ctrlPr>
                                      <w:rPr>
                                        <w:rFonts w:ascii="Cambria Math" w:hAnsi="Cambria Math"/>
                                        <w:i/>
                                        <w:color w:val="000000"/>
                                        <w:szCs w:val="18"/>
                                      </w:rPr>
                                    </m:ctrlPr>
                                  </m:naryPr>
                                  <m:sub>
                                    <m:r>
                                      <m:rPr/>
                                      <w:rPr>
                                        <w:rFonts w:ascii="Cambria Math" w:hAnsi="Cambria Math"/>
                                        <w:color w:val="000000"/>
                                        <w:szCs w:val="18"/>
                                      </w:rPr>
                                      <m:t>j</m:t>
                                    </m:r>
                                    <m:ctrlPr>
                                      <w:rPr>
                                        <w:rFonts w:ascii="Cambria Math" w:hAnsi="Cambria Math"/>
                                        <w:i/>
                                        <w:color w:val="000000"/>
                                        <w:szCs w:val="18"/>
                                      </w:rPr>
                                    </m:ctrlPr>
                                  </m:sub>
                                  <m:sup>
                                    <m:ctrlPr>
                                      <w:rPr>
                                        <w:rFonts w:ascii="Cambria Math" w:hAnsi="Cambria Math"/>
                                        <w:i/>
                                        <w:color w:val="000000"/>
                                        <w:szCs w:val="18"/>
                                      </w:rPr>
                                    </m:ctrlPr>
                                  </m:sup>
                                  <m:e>
                                    <m:f>
                                      <m:fPr>
                                        <m:ctrlPr>
                                          <w:rPr>
                                            <w:rFonts w:ascii="Cambria Math" w:hAnsi="Cambria Math"/>
                                            <w:i/>
                                            <w:color w:val="000000"/>
                                            <w:szCs w:val="18"/>
                                          </w:rPr>
                                        </m:ctrlPr>
                                      </m:fPr>
                                      <m:num>
                                        <m:sSup>
                                          <m:sSupPr>
                                            <m:ctrlPr>
                                              <w:rPr>
                                                <w:rFonts w:ascii="Cambria Math" w:hAnsi="Cambria Math"/>
                                                <w:i/>
                                                <w:color w:val="000000"/>
                                                <w:szCs w:val="18"/>
                                              </w:rPr>
                                            </m:ctrlPr>
                                          </m:sSupPr>
                                          <m:e>
                                            <m:sSub>
                                              <m:sSubPr>
                                                <m:ctrlPr>
                                                  <w:rPr>
                                                    <w:rFonts w:ascii="Cambria Math" w:hAnsi="Cambria Math"/>
                                                    <w:i/>
                                                    <w:color w:val="000000"/>
                                                    <w:szCs w:val="18"/>
                                                  </w:rPr>
                                                </m:ctrlPr>
                                              </m:sSubPr>
                                              <m:e>
                                                <m:r>
                                                  <m:rPr/>
                                                  <w:rPr>
                                                    <w:rFonts w:ascii="Cambria Math" w:hAnsi="Cambria Math"/>
                                                    <w:color w:val="000000"/>
                                                    <w:szCs w:val="18"/>
                                                  </w:rPr>
                                                  <m:t>T</m:t>
                                                </m:r>
                                                <m:ctrlPr>
                                                  <w:rPr>
                                                    <w:rFonts w:ascii="Cambria Math" w:hAnsi="Cambria Math"/>
                                                    <w:i/>
                                                    <w:color w:val="000000"/>
                                                    <w:szCs w:val="18"/>
                                                  </w:rPr>
                                                </m:ctrlPr>
                                              </m:e>
                                              <m:sub>
                                                <m:r>
                                                  <m:rPr/>
                                                  <w:rPr>
                                                    <w:rFonts w:ascii="Cambria Math" w:hAnsi="Cambria Math"/>
                                                    <w:color w:val="000000"/>
                                                    <w:szCs w:val="18"/>
                                                  </w:rPr>
                                                  <m:t>ij</m:t>
                                                </m:r>
                                                <m:ctrlPr>
                                                  <w:rPr>
                                                    <w:rFonts w:ascii="Cambria Math" w:hAnsi="Cambria Math"/>
                                                    <w:i/>
                                                    <w:color w:val="000000"/>
                                                    <w:szCs w:val="18"/>
                                                  </w:rPr>
                                                </m:ctrlPr>
                                              </m:sub>
                                            </m:sSub>
                                            <m:ctrlPr>
                                              <w:rPr>
                                                <w:rFonts w:ascii="Cambria Math" w:hAnsi="Cambria Math"/>
                                                <w:i/>
                                                <w:color w:val="000000"/>
                                                <w:szCs w:val="18"/>
                                              </w:rPr>
                                            </m:ctrlPr>
                                          </m:e>
                                          <m:sup>
                                            <m:r>
                                              <m:rPr/>
                                              <w:rPr>
                                                <w:rFonts w:ascii="Cambria Math" w:hAnsi="Cambria Math"/>
                                                <w:color w:val="000000"/>
                                                <w:szCs w:val="18"/>
                                              </w:rPr>
                                              <m:t>2</m:t>
                                            </m:r>
                                            <m:ctrlPr>
                                              <w:rPr>
                                                <w:rFonts w:ascii="Cambria Math" w:hAnsi="Cambria Math"/>
                                                <w:i/>
                                                <w:color w:val="000000"/>
                                                <w:szCs w:val="18"/>
                                              </w:rPr>
                                            </m:ctrlPr>
                                          </m:sup>
                                        </m:sSup>
                                        <m:ctrlPr>
                                          <w:rPr>
                                            <w:rFonts w:ascii="Cambria Math" w:hAnsi="Cambria Math"/>
                                            <w:i/>
                                            <w:color w:val="000000"/>
                                            <w:szCs w:val="18"/>
                                          </w:rPr>
                                        </m:ctrlPr>
                                      </m:num>
                                      <m:den>
                                        <m:r>
                                          <m:rPr/>
                                          <w:rPr>
                                            <w:rFonts w:ascii="Cambria Math" w:hAnsi="Cambria Math"/>
                                            <w:color w:val="000000"/>
                                            <w:szCs w:val="18"/>
                                          </w:rPr>
                                          <m:t>n</m:t>
                                        </m:r>
                                        <m:ctrlPr>
                                          <w:rPr>
                                            <w:rFonts w:ascii="Cambria Math" w:hAnsi="Cambria Math"/>
                                            <w:i/>
                                            <w:color w:val="000000"/>
                                            <w:szCs w:val="18"/>
                                          </w:rPr>
                                        </m:ctrlPr>
                                      </m:den>
                                    </m:f>
                                    <m:ctrlPr>
                                      <w:rPr>
                                        <w:rFonts w:ascii="Cambria Math" w:hAnsi="Cambria Math"/>
                                        <w:i/>
                                        <w:color w:val="000000"/>
                                        <w:szCs w:val="18"/>
                                      </w:rPr>
                                    </m:ctrlPr>
                                  </m:e>
                                </m:nary>
                                <m:ctrlPr>
                                  <w:rPr>
                                    <w:rFonts w:ascii="Cambria Math" w:hAnsi="Cambria Math"/>
                                    <w:i/>
                                    <w:color w:val="000000"/>
                                    <w:szCs w:val="18"/>
                                  </w:rPr>
                                </m:ctrlPr>
                              </m:e>
                            </m:nary>
                            <m:ctrlPr>
                              <w:rPr>
                                <w:rFonts w:ascii="Cambria Math" w:hAnsi="Cambria Math"/>
                                <w:i/>
                                <w:color w:val="000000"/>
                                <w:szCs w:val="18"/>
                              </w:rPr>
                            </m:ctrlPr>
                          </m:e>
                        </m:nary>
                        <m:ctrlPr>
                          <w:rPr>
                            <w:rFonts w:ascii="Cambria Math" w:hAnsi="Cambria Math"/>
                            <w:i/>
                            <w:color w:val="000000"/>
                            <w:szCs w:val="18"/>
                          </w:rPr>
                        </m:ctrlPr>
                      </m:e>
                    </m:nary>
                    <m:ctrlPr>
                      <w:rPr>
                        <w:rFonts w:ascii="Cambria Math" w:hAnsi="Cambria Math"/>
                        <w:i/>
                        <w:color w:val="000000"/>
                        <w:szCs w:val="18"/>
                      </w:rPr>
                    </m:ctrlPr>
                  </m:e>
                </m:nary>
              </m:oMath>
            </m:oMathPara>
          </w:p>
        </w:tc>
      </w:tr>
    </w:tbl>
    <w:p>
      <w:pPr>
        <w:spacing w:line="360" w:lineRule="auto"/>
        <w:jc w:val="center"/>
        <w:rPr>
          <w:rFonts w:eastAsia="仿宋"/>
          <w:b/>
          <w:sz w:val="28"/>
          <w:szCs w:val="28"/>
        </w:rPr>
      </w:pPr>
      <w:r>
        <w:rPr>
          <w:rFonts w:eastAsia="仿宋"/>
          <w:b/>
          <w:sz w:val="28"/>
          <w:szCs w:val="28"/>
        </w:rPr>
        <w:t>表1</w:t>
      </w:r>
      <w:r>
        <w:rPr>
          <w:rFonts w:hint="eastAsia" w:eastAsia="仿宋"/>
          <w:b/>
          <w:sz w:val="28"/>
          <w:szCs w:val="28"/>
        </w:rPr>
        <w:t>5</w:t>
      </w:r>
      <w:r>
        <w:rPr>
          <w:rFonts w:eastAsia="仿宋"/>
          <w:b/>
          <w:sz w:val="28"/>
          <w:szCs w:val="28"/>
        </w:rPr>
        <w:t xml:space="preserve"> 得到的样品1的方差分析表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812"/>
        <w:gridCol w:w="1812"/>
        <w:gridCol w:w="1812"/>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widowControl/>
              <w:spacing w:line="300" w:lineRule="auto"/>
              <w:jc w:val="center"/>
              <w:rPr>
                <w:rFonts w:eastAsia="仿宋"/>
                <w:color w:val="000000"/>
                <w:sz w:val="24"/>
              </w:rPr>
            </w:pPr>
            <w:r>
              <w:rPr>
                <w:rFonts w:eastAsia="仿宋"/>
                <w:b/>
                <w:color w:val="000000"/>
                <w:kern w:val="0"/>
                <w:sz w:val="24"/>
              </w:rPr>
              <w:t>来源</w:t>
            </w:r>
          </w:p>
        </w:tc>
        <w:tc>
          <w:tcPr>
            <w:tcW w:w="1812" w:type="dxa"/>
            <w:vAlign w:val="center"/>
          </w:tcPr>
          <w:p>
            <w:pPr>
              <w:widowControl/>
              <w:spacing w:line="300" w:lineRule="auto"/>
              <w:jc w:val="center"/>
              <w:rPr>
                <w:rFonts w:eastAsia="仿宋"/>
                <w:color w:val="000000"/>
                <w:sz w:val="24"/>
              </w:rPr>
            </w:pPr>
            <w:r>
              <w:rPr>
                <w:rFonts w:eastAsia="仿宋"/>
                <w:b/>
                <w:color w:val="000000"/>
                <w:kern w:val="0"/>
                <w:sz w:val="24"/>
              </w:rPr>
              <w:t>平方和</w:t>
            </w:r>
          </w:p>
        </w:tc>
        <w:tc>
          <w:tcPr>
            <w:tcW w:w="1812" w:type="dxa"/>
            <w:vAlign w:val="center"/>
          </w:tcPr>
          <w:p>
            <w:pPr>
              <w:widowControl/>
              <w:spacing w:line="300" w:lineRule="auto"/>
              <w:jc w:val="center"/>
              <w:rPr>
                <w:rFonts w:eastAsia="仿宋"/>
                <w:b/>
                <w:color w:val="000000"/>
                <w:sz w:val="24"/>
              </w:rPr>
            </w:pPr>
            <w:r>
              <w:rPr>
                <w:rFonts w:eastAsia="仿宋"/>
                <w:b/>
                <w:color w:val="000000"/>
                <w:sz w:val="24"/>
              </w:rPr>
              <w:t>自由度</w:t>
            </w:r>
          </w:p>
        </w:tc>
        <w:tc>
          <w:tcPr>
            <w:tcW w:w="1812" w:type="dxa"/>
            <w:vAlign w:val="center"/>
          </w:tcPr>
          <w:p>
            <w:pPr>
              <w:widowControl/>
              <w:spacing w:line="300" w:lineRule="auto"/>
              <w:jc w:val="center"/>
              <w:rPr>
                <w:rFonts w:eastAsia="仿宋"/>
                <w:color w:val="000000"/>
                <w:sz w:val="24"/>
              </w:rPr>
            </w:pPr>
            <w:r>
              <w:rPr>
                <w:rFonts w:eastAsia="仿宋"/>
                <w:b/>
                <w:color w:val="000000"/>
                <w:kern w:val="0"/>
                <w:sz w:val="24"/>
              </w:rPr>
              <w:t>均方</w:t>
            </w:r>
          </w:p>
        </w:tc>
        <w:tc>
          <w:tcPr>
            <w:tcW w:w="1813" w:type="dxa"/>
            <w:vAlign w:val="center"/>
          </w:tcPr>
          <w:p>
            <w:pPr>
              <w:widowControl/>
              <w:spacing w:line="300" w:lineRule="auto"/>
              <w:jc w:val="center"/>
              <w:rPr>
                <w:rFonts w:eastAsia="仿宋"/>
                <w:color w:val="000000"/>
                <w:sz w:val="24"/>
              </w:rPr>
            </w:pPr>
            <w:r>
              <w:rPr>
                <w:rFonts w:eastAsia="仿宋"/>
                <w:b/>
                <w:color w:val="000000"/>
                <w:kern w:val="0"/>
                <w:sz w:val="24"/>
              </w:rPr>
              <w:t>预期平均值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widowControl/>
              <w:spacing w:line="300" w:lineRule="auto"/>
              <w:jc w:val="center"/>
              <w:rPr>
                <w:rFonts w:eastAsia="仿宋"/>
                <w:color w:val="000000"/>
                <w:sz w:val="24"/>
              </w:rPr>
            </w:pPr>
            <w:r>
              <w:rPr>
                <w:rFonts w:eastAsia="仿宋"/>
                <w:color w:val="000000"/>
                <w:kern w:val="0"/>
                <w:sz w:val="24"/>
              </w:rPr>
              <w:t>实验室</w:t>
            </w:r>
          </w:p>
        </w:tc>
        <w:tc>
          <w:tcPr>
            <w:tcW w:w="1812" w:type="dxa"/>
            <w:vAlign w:val="center"/>
          </w:tcPr>
          <w:p>
            <w:pPr>
              <w:jc w:val="center"/>
              <w:rPr>
                <w:sz w:val="24"/>
              </w:rPr>
            </w:pPr>
            <w:r>
              <w:rPr>
                <w:sz w:val="24"/>
              </w:rPr>
              <w:t>1569.81</w:t>
            </w:r>
          </w:p>
        </w:tc>
        <w:tc>
          <w:tcPr>
            <w:tcW w:w="1812" w:type="dxa"/>
            <w:vAlign w:val="center"/>
          </w:tcPr>
          <w:p>
            <w:pPr>
              <w:jc w:val="center"/>
              <w:rPr>
                <w:sz w:val="24"/>
              </w:rPr>
            </w:pPr>
            <w:r>
              <w:rPr>
                <w:sz w:val="24"/>
              </w:rPr>
              <w:t>2</w:t>
            </w:r>
          </w:p>
        </w:tc>
        <w:tc>
          <w:tcPr>
            <w:tcW w:w="1812" w:type="dxa"/>
            <w:vAlign w:val="center"/>
          </w:tcPr>
          <w:p>
            <w:pPr>
              <w:jc w:val="center"/>
              <w:rPr>
                <w:sz w:val="24"/>
              </w:rPr>
            </w:pPr>
            <w:r>
              <w:rPr>
                <w:sz w:val="24"/>
              </w:rPr>
              <w:t>784.91</w:t>
            </w:r>
          </w:p>
        </w:tc>
        <w:tc>
          <w:tcPr>
            <w:tcW w:w="1813" w:type="dxa"/>
            <w:vAlign w:val="center"/>
          </w:tcPr>
          <w:p>
            <w:pPr>
              <w:jc w:val="center"/>
              <w:rPr>
                <w:sz w:val="24"/>
              </w:rPr>
            </w:pPr>
            <w:r>
              <w:rPr>
                <w:sz w:val="24"/>
              </w:rPr>
              <w:t>784.9</w:t>
            </w: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widowControl/>
              <w:spacing w:line="300" w:lineRule="auto"/>
              <w:jc w:val="center"/>
              <w:rPr>
                <w:rFonts w:eastAsia="仿宋"/>
                <w:color w:val="000000"/>
                <w:sz w:val="24"/>
              </w:rPr>
            </w:pPr>
            <w:r>
              <w:rPr>
                <w:rFonts w:eastAsia="仿宋"/>
                <w:color w:val="000000"/>
                <w:kern w:val="0"/>
                <w:sz w:val="24"/>
              </w:rPr>
              <w:t>天</w:t>
            </w:r>
          </w:p>
        </w:tc>
        <w:tc>
          <w:tcPr>
            <w:tcW w:w="1812" w:type="dxa"/>
            <w:vAlign w:val="center"/>
          </w:tcPr>
          <w:p>
            <w:pPr>
              <w:jc w:val="center"/>
              <w:rPr>
                <w:sz w:val="24"/>
              </w:rPr>
            </w:pPr>
            <w:r>
              <w:rPr>
                <w:sz w:val="24"/>
              </w:rPr>
              <w:t>531.45</w:t>
            </w:r>
          </w:p>
        </w:tc>
        <w:tc>
          <w:tcPr>
            <w:tcW w:w="1812" w:type="dxa"/>
            <w:vAlign w:val="center"/>
          </w:tcPr>
          <w:p>
            <w:pPr>
              <w:jc w:val="center"/>
              <w:rPr>
                <w:sz w:val="24"/>
              </w:rPr>
            </w:pPr>
            <w:r>
              <w:rPr>
                <w:sz w:val="24"/>
              </w:rPr>
              <w:t>3</w:t>
            </w:r>
          </w:p>
        </w:tc>
        <w:tc>
          <w:tcPr>
            <w:tcW w:w="1812" w:type="dxa"/>
            <w:vAlign w:val="center"/>
          </w:tcPr>
          <w:p>
            <w:pPr>
              <w:jc w:val="center"/>
              <w:rPr>
                <w:sz w:val="24"/>
              </w:rPr>
            </w:pPr>
            <w:r>
              <w:rPr>
                <w:sz w:val="24"/>
              </w:rPr>
              <w:t>177.15</w:t>
            </w:r>
          </w:p>
        </w:tc>
        <w:tc>
          <w:tcPr>
            <w:tcW w:w="1813" w:type="dxa"/>
            <w:vAlign w:val="center"/>
          </w:tcPr>
          <w:p>
            <w:pPr>
              <w:jc w:val="center"/>
              <w:rPr>
                <w:sz w:val="24"/>
              </w:rPr>
            </w:pPr>
            <w:r>
              <w:rPr>
                <w:sz w:val="24"/>
              </w:rPr>
              <w:t>177.15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widowControl/>
              <w:spacing w:line="300" w:lineRule="auto"/>
              <w:jc w:val="center"/>
              <w:rPr>
                <w:rFonts w:eastAsia="仿宋"/>
                <w:color w:val="000000"/>
                <w:sz w:val="24"/>
              </w:rPr>
            </w:pPr>
            <w:r>
              <w:rPr>
                <w:rFonts w:eastAsia="仿宋"/>
                <w:color w:val="000000"/>
                <w:kern w:val="0"/>
                <w:sz w:val="24"/>
              </w:rPr>
              <w:t>测量</w:t>
            </w:r>
          </w:p>
        </w:tc>
        <w:tc>
          <w:tcPr>
            <w:tcW w:w="1812" w:type="dxa"/>
            <w:vAlign w:val="center"/>
          </w:tcPr>
          <w:p>
            <w:pPr>
              <w:jc w:val="center"/>
              <w:rPr>
                <w:sz w:val="24"/>
              </w:rPr>
            </w:pPr>
            <w:r>
              <w:rPr>
                <w:sz w:val="24"/>
              </w:rPr>
              <w:t>364.27</w:t>
            </w:r>
          </w:p>
        </w:tc>
        <w:tc>
          <w:tcPr>
            <w:tcW w:w="1812" w:type="dxa"/>
            <w:vAlign w:val="center"/>
          </w:tcPr>
          <w:p>
            <w:pPr>
              <w:jc w:val="center"/>
              <w:rPr>
                <w:sz w:val="24"/>
              </w:rPr>
            </w:pPr>
            <w:r>
              <w:rPr>
                <w:sz w:val="24"/>
              </w:rPr>
              <w:t>12</w:t>
            </w:r>
          </w:p>
        </w:tc>
        <w:tc>
          <w:tcPr>
            <w:tcW w:w="1812" w:type="dxa"/>
            <w:vAlign w:val="center"/>
          </w:tcPr>
          <w:p>
            <w:pPr>
              <w:jc w:val="center"/>
              <w:rPr>
                <w:sz w:val="24"/>
              </w:rPr>
            </w:pPr>
            <w:r>
              <w:rPr>
                <w:sz w:val="24"/>
              </w:rPr>
              <w:t>30.36</w:t>
            </w:r>
          </w:p>
        </w:tc>
        <w:tc>
          <w:tcPr>
            <w:tcW w:w="1813" w:type="dxa"/>
            <w:vAlign w:val="center"/>
          </w:tcPr>
          <w:p>
            <w:pPr>
              <w:widowControl/>
              <w:jc w:val="center"/>
              <w:textAlignment w:val="center"/>
              <w:rPr>
                <w:rFonts w:eastAsia="仿宋"/>
                <w:color w:val="000000"/>
                <w:sz w:val="24"/>
              </w:rPr>
            </w:pPr>
            <w:r>
              <w:rPr>
                <w:rFonts w:eastAsia="仿宋"/>
                <w:color w:val="000000"/>
                <w:sz w:val="24"/>
              </w:rPr>
              <w:t>30.36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widowControl/>
              <w:spacing w:line="300" w:lineRule="auto"/>
              <w:jc w:val="center"/>
              <w:rPr>
                <w:rFonts w:eastAsia="仿宋"/>
                <w:color w:val="000000"/>
                <w:sz w:val="24"/>
              </w:rPr>
            </w:pPr>
            <w:r>
              <w:rPr>
                <w:rFonts w:eastAsia="仿宋"/>
                <w:color w:val="000000"/>
                <w:kern w:val="0"/>
                <w:sz w:val="24"/>
              </w:rPr>
              <w:t>总和</w:t>
            </w:r>
          </w:p>
        </w:tc>
        <w:tc>
          <w:tcPr>
            <w:tcW w:w="1812" w:type="dxa"/>
            <w:vAlign w:val="center"/>
          </w:tcPr>
          <w:p>
            <w:pPr>
              <w:jc w:val="center"/>
              <w:rPr>
                <w:sz w:val="24"/>
              </w:rPr>
            </w:pPr>
            <w:r>
              <w:rPr>
                <w:sz w:val="24"/>
              </w:rPr>
              <w:t>2465.53</w:t>
            </w:r>
          </w:p>
        </w:tc>
        <w:tc>
          <w:tcPr>
            <w:tcW w:w="1812" w:type="dxa"/>
            <w:vAlign w:val="center"/>
          </w:tcPr>
          <w:p>
            <w:pPr>
              <w:jc w:val="center"/>
              <w:rPr>
                <w:sz w:val="24"/>
              </w:rPr>
            </w:pPr>
            <w:r>
              <w:rPr>
                <w:sz w:val="24"/>
              </w:rPr>
              <w:t>17</w:t>
            </w:r>
          </w:p>
        </w:tc>
        <w:tc>
          <w:tcPr>
            <w:tcW w:w="1812" w:type="dxa"/>
            <w:vAlign w:val="center"/>
          </w:tcPr>
          <w:p>
            <w:pPr>
              <w:jc w:val="center"/>
              <w:rPr>
                <w:rFonts w:eastAsia="仿宋"/>
                <w:color w:val="000000"/>
                <w:sz w:val="24"/>
              </w:rPr>
            </w:pPr>
          </w:p>
        </w:tc>
        <w:tc>
          <w:tcPr>
            <w:tcW w:w="1813" w:type="dxa"/>
            <w:vAlign w:val="center"/>
          </w:tcPr>
          <w:p>
            <w:pPr>
              <w:jc w:val="center"/>
              <w:rPr>
                <w:rFonts w:eastAsia="仿宋"/>
                <w:color w:val="000000"/>
                <w:sz w:val="24"/>
              </w:rPr>
            </w:pPr>
          </w:p>
        </w:tc>
      </w:tr>
    </w:tbl>
    <w:p>
      <w:pPr>
        <w:spacing w:line="360" w:lineRule="auto"/>
        <w:jc w:val="center"/>
        <w:rPr>
          <w:rFonts w:eastAsia="仿宋"/>
          <w:b/>
          <w:sz w:val="28"/>
          <w:szCs w:val="28"/>
        </w:rPr>
      </w:pPr>
      <w:r>
        <w:rPr>
          <w:rFonts w:eastAsia="仿宋"/>
          <w:b/>
          <w:sz w:val="28"/>
          <w:szCs w:val="28"/>
        </w:rPr>
        <w:t>表1</w:t>
      </w:r>
      <w:r>
        <w:rPr>
          <w:rFonts w:hint="eastAsia" w:eastAsia="仿宋"/>
          <w:b/>
          <w:sz w:val="28"/>
          <w:szCs w:val="28"/>
        </w:rPr>
        <w:t>6</w:t>
      </w:r>
      <w:r>
        <w:rPr>
          <w:rFonts w:eastAsia="仿宋"/>
          <w:b/>
          <w:sz w:val="28"/>
          <w:szCs w:val="28"/>
        </w:rPr>
        <w:t xml:space="preserve"> 得到的样品2的方差分析表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812"/>
        <w:gridCol w:w="1812"/>
        <w:gridCol w:w="1812"/>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widowControl/>
              <w:spacing w:line="300" w:lineRule="auto"/>
              <w:jc w:val="center"/>
              <w:rPr>
                <w:rFonts w:eastAsia="仿宋"/>
                <w:color w:val="000000"/>
                <w:sz w:val="24"/>
              </w:rPr>
            </w:pPr>
            <w:r>
              <w:rPr>
                <w:rFonts w:eastAsia="仿宋"/>
                <w:b/>
                <w:color w:val="000000"/>
                <w:kern w:val="0"/>
                <w:sz w:val="24"/>
              </w:rPr>
              <w:t>来源</w:t>
            </w:r>
          </w:p>
        </w:tc>
        <w:tc>
          <w:tcPr>
            <w:tcW w:w="1812" w:type="dxa"/>
            <w:vAlign w:val="center"/>
          </w:tcPr>
          <w:p>
            <w:pPr>
              <w:widowControl/>
              <w:spacing w:line="300" w:lineRule="auto"/>
              <w:jc w:val="center"/>
              <w:rPr>
                <w:rFonts w:eastAsia="仿宋"/>
                <w:color w:val="000000"/>
                <w:sz w:val="24"/>
              </w:rPr>
            </w:pPr>
            <w:r>
              <w:rPr>
                <w:rFonts w:eastAsia="仿宋"/>
                <w:b/>
                <w:color w:val="000000"/>
                <w:kern w:val="0"/>
                <w:sz w:val="24"/>
              </w:rPr>
              <w:t>平方和</w:t>
            </w:r>
          </w:p>
        </w:tc>
        <w:tc>
          <w:tcPr>
            <w:tcW w:w="1812" w:type="dxa"/>
            <w:vAlign w:val="center"/>
          </w:tcPr>
          <w:p>
            <w:pPr>
              <w:widowControl/>
              <w:spacing w:line="300" w:lineRule="auto"/>
              <w:jc w:val="center"/>
              <w:rPr>
                <w:rFonts w:eastAsia="仿宋"/>
                <w:b/>
                <w:color w:val="000000"/>
                <w:sz w:val="24"/>
              </w:rPr>
            </w:pPr>
            <w:r>
              <w:rPr>
                <w:rFonts w:eastAsia="仿宋"/>
                <w:b/>
                <w:color w:val="000000"/>
                <w:sz w:val="24"/>
              </w:rPr>
              <w:t>自由度</w:t>
            </w:r>
          </w:p>
        </w:tc>
        <w:tc>
          <w:tcPr>
            <w:tcW w:w="1812" w:type="dxa"/>
            <w:vAlign w:val="center"/>
          </w:tcPr>
          <w:p>
            <w:pPr>
              <w:widowControl/>
              <w:spacing w:line="300" w:lineRule="auto"/>
              <w:jc w:val="center"/>
              <w:rPr>
                <w:rFonts w:eastAsia="仿宋"/>
                <w:color w:val="000000"/>
                <w:sz w:val="24"/>
              </w:rPr>
            </w:pPr>
            <w:r>
              <w:rPr>
                <w:rFonts w:eastAsia="仿宋"/>
                <w:b/>
                <w:color w:val="000000"/>
                <w:kern w:val="0"/>
                <w:sz w:val="24"/>
              </w:rPr>
              <w:t>均方</w:t>
            </w:r>
          </w:p>
        </w:tc>
        <w:tc>
          <w:tcPr>
            <w:tcW w:w="1813" w:type="dxa"/>
            <w:vAlign w:val="center"/>
          </w:tcPr>
          <w:p>
            <w:pPr>
              <w:widowControl/>
              <w:spacing w:line="300" w:lineRule="auto"/>
              <w:jc w:val="center"/>
              <w:rPr>
                <w:rFonts w:eastAsia="仿宋"/>
                <w:color w:val="000000"/>
                <w:sz w:val="24"/>
              </w:rPr>
            </w:pPr>
            <w:r>
              <w:rPr>
                <w:rFonts w:eastAsia="仿宋"/>
                <w:b/>
                <w:color w:val="000000"/>
                <w:kern w:val="0"/>
                <w:sz w:val="24"/>
              </w:rPr>
              <w:t>预期平均值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widowControl/>
              <w:spacing w:line="300" w:lineRule="auto"/>
              <w:jc w:val="center"/>
              <w:rPr>
                <w:rFonts w:eastAsia="仿宋"/>
                <w:color w:val="000000"/>
                <w:sz w:val="24"/>
              </w:rPr>
            </w:pPr>
            <w:r>
              <w:rPr>
                <w:rFonts w:eastAsia="仿宋"/>
                <w:color w:val="000000"/>
                <w:kern w:val="0"/>
                <w:sz w:val="24"/>
              </w:rPr>
              <w:t>实验室</w:t>
            </w:r>
          </w:p>
        </w:tc>
        <w:tc>
          <w:tcPr>
            <w:tcW w:w="1812" w:type="dxa"/>
            <w:vAlign w:val="center"/>
          </w:tcPr>
          <w:p>
            <w:pPr>
              <w:jc w:val="center"/>
              <w:rPr>
                <w:sz w:val="24"/>
              </w:rPr>
            </w:pPr>
            <w:r>
              <w:rPr>
                <w:sz w:val="24"/>
              </w:rPr>
              <w:t>160.04</w:t>
            </w:r>
          </w:p>
        </w:tc>
        <w:tc>
          <w:tcPr>
            <w:tcW w:w="1812" w:type="dxa"/>
            <w:vAlign w:val="center"/>
          </w:tcPr>
          <w:p>
            <w:pPr>
              <w:jc w:val="center"/>
              <w:rPr>
                <w:sz w:val="24"/>
              </w:rPr>
            </w:pPr>
            <w:r>
              <w:rPr>
                <w:sz w:val="24"/>
              </w:rPr>
              <w:t>2</w:t>
            </w:r>
          </w:p>
        </w:tc>
        <w:tc>
          <w:tcPr>
            <w:tcW w:w="1812" w:type="dxa"/>
            <w:vAlign w:val="center"/>
          </w:tcPr>
          <w:p>
            <w:pPr>
              <w:jc w:val="center"/>
              <w:rPr>
                <w:sz w:val="24"/>
              </w:rPr>
            </w:pPr>
            <w:r>
              <w:rPr>
                <w:sz w:val="24"/>
              </w:rPr>
              <w:t>80.02</w:t>
            </w:r>
          </w:p>
        </w:tc>
        <w:tc>
          <w:tcPr>
            <w:tcW w:w="1813" w:type="dxa"/>
            <w:vAlign w:val="center"/>
          </w:tcPr>
          <w:p>
            <w:pPr>
              <w:jc w:val="center"/>
              <w:rPr>
                <w:sz w:val="24"/>
              </w:rPr>
            </w:pPr>
            <w:r>
              <w:rPr>
                <w:sz w:val="24"/>
              </w:rPr>
              <w:t>80.0</w:t>
            </w:r>
            <w:r>
              <w:rPr>
                <w:rFonts w:hint="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widowControl/>
              <w:spacing w:line="300" w:lineRule="auto"/>
              <w:jc w:val="center"/>
              <w:rPr>
                <w:rFonts w:eastAsia="仿宋"/>
                <w:color w:val="000000"/>
                <w:sz w:val="24"/>
              </w:rPr>
            </w:pPr>
            <w:r>
              <w:rPr>
                <w:rFonts w:eastAsia="仿宋"/>
                <w:color w:val="000000"/>
                <w:kern w:val="0"/>
                <w:sz w:val="24"/>
              </w:rPr>
              <w:t>天</w:t>
            </w:r>
          </w:p>
        </w:tc>
        <w:tc>
          <w:tcPr>
            <w:tcW w:w="1812" w:type="dxa"/>
            <w:vAlign w:val="center"/>
          </w:tcPr>
          <w:p>
            <w:pPr>
              <w:jc w:val="center"/>
              <w:rPr>
                <w:sz w:val="24"/>
              </w:rPr>
            </w:pPr>
            <w:r>
              <w:rPr>
                <w:sz w:val="24"/>
              </w:rPr>
              <w:t>41.45</w:t>
            </w:r>
          </w:p>
        </w:tc>
        <w:tc>
          <w:tcPr>
            <w:tcW w:w="1812" w:type="dxa"/>
            <w:vAlign w:val="center"/>
          </w:tcPr>
          <w:p>
            <w:pPr>
              <w:jc w:val="center"/>
              <w:rPr>
                <w:sz w:val="24"/>
              </w:rPr>
            </w:pPr>
            <w:r>
              <w:rPr>
                <w:sz w:val="24"/>
              </w:rPr>
              <w:t>3</w:t>
            </w:r>
          </w:p>
        </w:tc>
        <w:tc>
          <w:tcPr>
            <w:tcW w:w="1812" w:type="dxa"/>
            <w:vAlign w:val="center"/>
          </w:tcPr>
          <w:p>
            <w:pPr>
              <w:jc w:val="center"/>
              <w:rPr>
                <w:sz w:val="24"/>
              </w:rPr>
            </w:pPr>
            <w:r>
              <w:rPr>
                <w:sz w:val="24"/>
              </w:rPr>
              <w:t>13.82</w:t>
            </w:r>
          </w:p>
        </w:tc>
        <w:tc>
          <w:tcPr>
            <w:tcW w:w="1813" w:type="dxa"/>
            <w:vAlign w:val="center"/>
          </w:tcPr>
          <w:p>
            <w:pPr>
              <w:jc w:val="center"/>
              <w:rPr>
                <w:sz w:val="24"/>
              </w:rPr>
            </w:pPr>
            <w:r>
              <w:rPr>
                <w:sz w:val="24"/>
              </w:rPr>
              <w:t>13.8</w:t>
            </w:r>
            <w:r>
              <w:rPr>
                <w:rFonts w:hint="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widowControl/>
              <w:spacing w:line="300" w:lineRule="auto"/>
              <w:jc w:val="center"/>
              <w:rPr>
                <w:rFonts w:eastAsia="仿宋"/>
                <w:color w:val="000000"/>
                <w:sz w:val="24"/>
              </w:rPr>
            </w:pPr>
            <w:r>
              <w:rPr>
                <w:rFonts w:eastAsia="仿宋"/>
                <w:color w:val="000000"/>
                <w:kern w:val="0"/>
                <w:sz w:val="24"/>
              </w:rPr>
              <w:t>测量</w:t>
            </w:r>
          </w:p>
        </w:tc>
        <w:tc>
          <w:tcPr>
            <w:tcW w:w="1812" w:type="dxa"/>
            <w:vAlign w:val="center"/>
          </w:tcPr>
          <w:p>
            <w:pPr>
              <w:jc w:val="center"/>
              <w:rPr>
                <w:sz w:val="24"/>
              </w:rPr>
            </w:pPr>
            <w:r>
              <w:rPr>
                <w:sz w:val="24"/>
              </w:rPr>
              <w:t>124.33</w:t>
            </w:r>
          </w:p>
        </w:tc>
        <w:tc>
          <w:tcPr>
            <w:tcW w:w="1812" w:type="dxa"/>
            <w:vAlign w:val="center"/>
          </w:tcPr>
          <w:p>
            <w:pPr>
              <w:jc w:val="center"/>
              <w:rPr>
                <w:sz w:val="24"/>
              </w:rPr>
            </w:pPr>
            <w:r>
              <w:rPr>
                <w:sz w:val="24"/>
              </w:rPr>
              <w:t>12</w:t>
            </w:r>
          </w:p>
        </w:tc>
        <w:tc>
          <w:tcPr>
            <w:tcW w:w="1812" w:type="dxa"/>
            <w:vAlign w:val="center"/>
          </w:tcPr>
          <w:p>
            <w:pPr>
              <w:jc w:val="center"/>
              <w:rPr>
                <w:sz w:val="24"/>
              </w:rPr>
            </w:pPr>
            <w:r>
              <w:rPr>
                <w:sz w:val="24"/>
              </w:rPr>
              <w:t>10.36</w:t>
            </w:r>
          </w:p>
        </w:tc>
        <w:tc>
          <w:tcPr>
            <w:tcW w:w="1813" w:type="dxa"/>
            <w:vAlign w:val="center"/>
          </w:tcPr>
          <w:p>
            <w:pPr>
              <w:widowControl/>
              <w:jc w:val="center"/>
              <w:textAlignment w:val="center"/>
              <w:rPr>
                <w:rFonts w:eastAsia="仿宋"/>
                <w:color w:val="000000"/>
                <w:sz w:val="24"/>
              </w:rPr>
            </w:pPr>
            <w:r>
              <w:rPr>
                <w:rFonts w:eastAsia="仿宋"/>
                <w:color w:val="000000"/>
                <w:sz w:val="24"/>
              </w:rPr>
              <w:t>10.36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widowControl/>
              <w:spacing w:line="300" w:lineRule="auto"/>
              <w:jc w:val="center"/>
              <w:rPr>
                <w:rFonts w:eastAsia="仿宋"/>
                <w:color w:val="000000"/>
                <w:sz w:val="24"/>
              </w:rPr>
            </w:pPr>
            <w:r>
              <w:rPr>
                <w:rFonts w:eastAsia="仿宋"/>
                <w:color w:val="000000"/>
                <w:kern w:val="0"/>
                <w:sz w:val="24"/>
              </w:rPr>
              <w:t>总和</w:t>
            </w:r>
          </w:p>
        </w:tc>
        <w:tc>
          <w:tcPr>
            <w:tcW w:w="1812" w:type="dxa"/>
            <w:vAlign w:val="center"/>
          </w:tcPr>
          <w:p>
            <w:pPr>
              <w:jc w:val="center"/>
              <w:rPr>
                <w:sz w:val="24"/>
              </w:rPr>
            </w:pPr>
            <w:r>
              <w:rPr>
                <w:sz w:val="24"/>
              </w:rPr>
              <w:t>325.82</w:t>
            </w:r>
          </w:p>
        </w:tc>
        <w:tc>
          <w:tcPr>
            <w:tcW w:w="1812" w:type="dxa"/>
            <w:vAlign w:val="center"/>
          </w:tcPr>
          <w:p>
            <w:pPr>
              <w:jc w:val="center"/>
              <w:rPr>
                <w:sz w:val="24"/>
              </w:rPr>
            </w:pPr>
            <w:r>
              <w:rPr>
                <w:sz w:val="24"/>
              </w:rPr>
              <w:t>17</w:t>
            </w:r>
          </w:p>
        </w:tc>
        <w:tc>
          <w:tcPr>
            <w:tcW w:w="1812" w:type="dxa"/>
            <w:vAlign w:val="center"/>
          </w:tcPr>
          <w:p>
            <w:pPr>
              <w:jc w:val="center"/>
              <w:rPr>
                <w:rFonts w:eastAsia="仿宋"/>
                <w:color w:val="000000"/>
                <w:sz w:val="24"/>
              </w:rPr>
            </w:pPr>
          </w:p>
        </w:tc>
        <w:tc>
          <w:tcPr>
            <w:tcW w:w="1813" w:type="dxa"/>
            <w:vAlign w:val="center"/>
          </w:tcPr>
          <w:p>
            <w:pPr>
              <w:jc w:val="center"/>
              <w:rPr>
                <w:rFonts w:eastAsia="仿宋"/>
                <w:color w:val="000000"/>
                <w:sz w:val="24"/>
              </w:rPr>
            </w:pPr>
          </w:p>
        </w:tc>
      </w:tr>
    </w:tbl>
    <w:p>
      <w:pPr>
        <w:spacing w:line="360" w:lineRule="auto"/>
        <w:jc w:val="center"/>
        <w:rPr>
          <w:rFonts w:eastAsia="仿宋"/>
          <w:b/>
          <w:sz w:val="28"/>
          <w:szCs w:val="28"/>
        </w:rPr>
      </w:pPr>
      <w:r>
        <w:rPr>
          <w:rFonts w:eastAsia="仿宋"/>
          <w:b/>
          <w:sz w:val="28"/>
          <w:szCs w:val="28"/>
        </w:rPr>
        <w:t>表1</w:t>
      </w:r>
      <w:r>
        <w:rPr>
          <w:rFonts w:hint="eastAsia" w:eastAsia="仿宋"/>
          <w:b/>
          <w:sz w:val="28"/>
          <w:szCs w:val="28"/>
        </w:rPr>
        <w:t xml:space="preserve">7 </w:t>
      </w:r>
      <w:r>
        <w:rPr>
          <w:rFonts w:eastAsia="仿宋"/>
          <w:b/>
          <w:sz w:val="28"/>
          <w:szCs w:val="28"/>
        </w:rPr>
        <w:t>得到的样品3的方差分析表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812"/>
        <w:gridCol w:w="1812"/>
        <w:gridCol w:w="1812"/>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widowControl/>
              <w:spacing w:line="300" w:lineRule="auto"/>
              <w:jc w:val="center"/>
              <w:rPr>
                <w:rFonts w:eastAsia="仿宋"/>
                <w:color w:val="000000"/>
                <w:sz w:val="24"/>
              </w:rPr>
            </w:pPr>
            <w:r>
              <w:rPr>
                <w:rFonts w:eastAsia="仿宋"/>
                <w:b/>
                <w:color w:val="000000"/>
                <w:kern w:val="0"/>
                <w:sz w:val="24"/>
              </w:rPr>
              <w:t>来源</w:t>
            </w:r>
          </w:p>
        </w:tc>
        <w:tc>
          <w:tcPr>
            <w:tcW w:w="1812" w:type="dxa"/>
            <w:vAlign w:val="center"/>
          </w:tcPr>
          <w:p>
            <w:pPr>
              <w:widowControl/>
              <w:spacing w:line="300" w:lineRule="auto"/>
              <w:jc w:val="center"/>
              <w:rPr>
                <w:rFonts w:eastAsia="仿宋"/>
                <w:color w:val="000000"/>
                <w:sz w:val="24"/>
              </w:rPr>
            </w:pPr>
            <w:r>
              <w:rPr>
                <w:rFonts w:eastAsia="仿宋"/>
                <w:b/>
                <w:color w:val="000000"/>
                <w:kern w:val="0"/>
                <w:sz w:val="24"/>
              </w:rPr>
              <w:t>平方和</w:t>
            </w:r>
          </w:p>
        </w:tc>
        <w:tc>
          <w:tcPr>
            <w:tcW w:w="1812" w:type="dxa"/>
            <w:vAlign w:val="center"/>
          </w:tcPr>
          <w:p>
            <w:pPr>
              <w:widowControl/>
              <w:spacing w:line="300" w:lineRule="auto"/>
              <w:jc w:val="center"/>
              <w:rPr>
                <w:rFonts w:eastAsia="仿宋"/>
                <w:b/>
                <w:color w:val="000000"/>
                <w:sz w:val="24"/>
              </w:rPr>
            </w:pPr>
            <w:r>
              <w:rPr>
                <w:rFonts w:eastAsia="仿宋"/>
                <w:b/>
                <w:color w:val="000000"/>
                <w:sz w:val="24"/>
              </w:rPr>
              <w:t>自由度</w:t>
            </w:r>
          </w:p>
        </w:tc>
        <w:tc>
          <w:tcPr>
            <w:tcW w:w="1812" w:type="dxa"/>
            <w:vAlign w:val="center"/>
          </w:tcPr>
          <w:p>
            <w:pPr>
              <w:widowControl/>
              <w:spacing w:line="300" w:lineRule="auto"/>
              <w:jc w:val="center"/>
              <w:rPr>
                <w:rFonts w:eastAsia="仿宋"/>
                <w:color w:val="000000"/>
                <w:sz w:val="24"/>
              </w:rPr>
            </w:pPr>
            <w:r>
              <w:rPr>
                <w:rFonts w:eastAsia="仿宋"/>
                <w:b/>
                <w:color w:val="000000"/>
                <w:kern w:val="0"/>
                <w:sz w:val="24"/>
              </w:rPr>
              <w:t>均方</w:t>
            </w:r>
          </w:p>
        </w:tc>
        <w:tc>
          <w:tcPr>
            <w:tcW w:w="1813" w:type="dxa"/>
            <w:vAlign w:val="center"/>
          </w:tcPr>
          <w:p>
            <w:pPr>
              <w:widowControl/>
              <w:spacing w:line="300" w:lineRule="auto"/>
              <w:jc w:val="center"/>
              <w:rPr>
                <w:rFonts w:eastAsia="仿宋"/>
                <w:color w:val="000000"/>
                <w:sz w:val="24"/>
              </w:rPr>
            </w:pPr>
            <w:r>
              <w:rPr>
                <w:rFonts w:eastAsia="仿宋"/>
                <w:b/>
                <w:color w:val="000000"/>
                <w:kern w:val="0"/>
                <w:sz w:val="24"/>
              </w:rPr>
              <w:t>预期平均值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widowControl/>
              <w:spacing w:line="300" w:lineRule="auto"/>
              <w:jc w:val="center"/>
              <w:rPr>
                <w:rFonts w:eastAsia="仿宋"/>
                <w:color w:val="000000"/>
                <w:sz w:val="24"/>
              </w:rPr>
            </w:pPr>
            <w:r>
              <w:rPr>
                <w:rFonts w:eastAsia="仿宋"/>
                <w:color w:val="000000"/>
                <w:kern w:val="0"/>
                <w:sz w:val="24"/>
              </w:rPr>
              <w:t>实验室</w:t>
            </w:r>
          </w:p>
        </w:tc>
        <w:tc>
          <w:tcPr>
            <w:tcW w:w="1812" w:type="dxa"/>
            <w:vAlign w:val="center"/>
          </w:tcPr>
          <w:p>
            <w:pPr>
              <w:jc w:val="center"/>
              <w:rPr>
                <w:sz w:val="24"/>
              </w:rPr>
            </w:pPr>
            <w:r>
              <w:rPr>
                <w:sz w:val="24"/>
              </w:rPr>
              <w:t>138.72</w:t>
            </w:r>
          </w:p>
        </w:tc>
        <w:tc>
          <w:tcPr>
            <w:tcW w:w="1812" w:type="dxa"/>
            <w:vAlign w:val="center"/>
          </w:tcPr>
          <w:p>
            <w:pPr>
              <w:jc w:val="center"/>
              <w:rPr>
                <w:sz w:val="24"/>
              </w:rPr>
            </w:pPr>
            <w:r>
              <w:rPr>
                <w:sz w:val="24"/>
              </w:rPr>
              <w:t>2</w:t>
            </w:r>
          </w:p>
        </w:tc>
        <w:tc>
          <w:tcPr>
            <w:tcW w:w="1812" w:type="dxa"/>
            <w:vAlign w:val="center"/>
          </w:tcPr>
          <w:p>
            <w:pPr>
              <w:jc w:val="center"/>
              <w:rPr>
                <w:sz w:val="24"/>
              </w:rPr>
            </w:pPr>
            <w:r>
              <w:rPr>
                <w:sz w:val="24"/>
              </w:rPr>
              <w:t>69.36</w:t>
            </w:r>
          </w:p>
        </w:tc>
        <w:tc>
          <w:tcPr>
            <w:tcW w:w="1813" w:type="dxa"/>
            <w:vAlign w:val="center"/>
          </w:tcPr>
          <w:p>
            <w:pPr>
              <w:jc w:val="center"/>
              <w:rPr>
                <w:sz w:val="24"/>
              </w:rPr>
            </w:pPr>
            <w:r>
              <w:rPr>
                <w:sz w:val="24"/>
              </w:rPr>
              <w:t>69.36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widowControl/>
              <w:spacing w:line="300" w:lineRule="auto"/>
              <w:jc w:val="center"/>
              <w:rPr>
                <w:rFonts w:eastAsia="仿宋"/>
                <w:color w:val="000000"/>
                <w:sz w:val="24"/>
              </w:rPr>
            </w:pPr>
            <w:r>
              <w:rPr>
                <w:rFonts w:eastAsia="仿宋"/>
                <w:color w:val="000000"/>
                <w:kern w:val="0"/>
                <w:sz w:val="24"/>
              </w:rPr>
              <w:t>天</w:t>
            </w:r>
          </w:p>
        </w:tc>
        <w:tc>
          <w:tcPr>
            <w:tcW w:w="1812" w:type="dxa"/>
            <w:vAlign w:val="center"/>
          </w:tcPr>
          <w:p>
            <w:pPr>
              <w:jc w:val="center"/>
              <w:rPr>
                <w:sz w:val="24"/>
              </w:rPr>
            </w:pPr>
            <w:r>
              <w:rPr>
                <w:sz w:val="24"/>
              </w:rPr>
              <w:t>347.58</w:t>
            </w:r>
          </w:p>
        </w:tc>
        <w:tc>
          <w:tcPr>
            <w:tcW w:w="1812" w:type="dxa"/>
            <w:vAlign w:val="center"/>
          </w:tcPr>
          <w:p>
            <w:pPr>
              <w:jc w:val="center"/>
              <w:rPr>
                <w:sz w:val="24"/>
              </w:rPr>
            </w:pPr>
            <w:r>
              <w:rPr>
                <w:sz w:val="24"/>
              </w:rPr>
              <w:t>3</w:t>
            </w:r>
          </w:p>
        </w:tc>
        <w:tc>
          <w:tcPr>
            <w:tcW w:w="1812" w:type="dxa"/>
            <w:vAlign w:val="center"/>
          </w:tcPr>
          <w:p>
            <w:pPr>
              <w:jc w:val="center"/>
              <w:rPr>
                <w:sz w:val="24"/>
              </w:rPr>
            </w:pPr>
            <w:r>
              <w:rPr>
                <w:sz w:val="24"/>
              </w:rPr>
              <w:t>115.86</w:t>
            </w:r>
          </w:p>
        </w:tc>
        <w:tc>
          <w:tcPr>
            <w:tcW w:w="1813" w:type="dxa"/>
            <w:vAlign w:val="center"/>
          </w:tcPr>
          <w:p>
            <w:pPr>
              <w:jc w:val="center"/>
              <w:rPr>
                <w:sz w:val="24"/>
              </w:rPr>
            </w:pPr>
            <w:r>
              <w:rPr>
                <w:sz w:val="24"/>
              </w:rPr>
              <w:t>115.86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widowControl/>
              <w:spacing w:line="300" w:lineRule="auto"/>
              <w:jc w:val="center"/>
              <w:rPr>
                <w:rFonts w:eastAsia="仿宋"/>
                <w:color w:val="000000"/>
                <w:sz w:val="24"/>
              </w:rPr>
            </w:pPr>
            <w:r>
              <w:rPr>
                <w:rFonts w:eastAsia="仿宋"/>
                <w:color w:val="000000"/>
                <w:kern w:val="0"/>
                <w:sz w:val="24"/>
              </w:rPr>
              <w:t>测量</w:t>
            </w:r>
          </w:p>
        </w:tc>
        <w:tc>
          <w:tcPr>
            <w:tcW w:w="1812" w:type="dxa"/>
            <w:vAlign w:val="center"/>
          </w:tcPr>
          <w:p>
            <w:pPr>
              <w:jc w:val="center"/>
              <w:rPr>
                <w:sz w:val="24"/>
              </w:rPr>
            </w:pPr>
            <w:r>
              <w:rPr>
                <w:sz w:val="24"/>
              </w:rPr>
              <w:t>571.07</w:t>
            </w:r>
          </w:p>
        </w:tc>
        <w:tc>
          <w:tcPr>
            <w:tcW w:w="1812" w:type="dxa"/>
            <w:vAlign w:val="center"/>
          </w:tcPr>
          <w:p>
            <w:pPr>
              <w:jc w:val="center"/>
              <w:rPr>
                <w:sz w:val="24"/>
              </w:rPr>
            </w:pPr>
            <w:r>
              <w:rPr>
                <w:sz w:val="24"/>
              </w:rPr>
              <w:t>12</w:t>
            </w:r>
          </w:p>
        </w:tc>
        <w:tc>
          <w:tcPr>
            <w:tcW w:w="1812" w:type="dxa"/>
            <w:vAlign w:val="center"/>
          </w:tcPr>
          <w:p>
            <w:pPr>
              <w:jc w:val="center"/>
              <w:rPr>
                <w:sz w:val="24"/>
              </w:rPr>
            </w:pPr>
            <w:r>
              <w:rPr>
                <w:sz w:val="24"/>
              </w:rPr>
              <w:t>47.59</w:t>
            </w:r>
          </w:p>
        </w:tc>
        <w:tc>
          <w:tcPr>
            <w:tcW w:w="1813" w:type="dxa"/>
            <w:vAlign w:val="center"/>
          </w:tcPr>
          <w:p>
            <w:pPr>
              <w:widowControl/>
              <w:jc w:val="center"/>
              <w:textAlignment w:val="center"/>
              <w:rPr>
                <w:rFonts w:eastAsia="仿宋"/>
                <w:color w:val="000000"/>
                <w:sz w:val="24"/>
              </w:rPr>
            </w:pPr>
            <w:r>
              <w:rPr>
                <w:rFonts w:eastAsia="仿宋"/>
                <w:color w:val="000000"/>
                <w:sz w:val="24"/>
              </w:rPr>
              <w:t>47.59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widowControl/>
              <w:spacing w:line="300" w:lineRule="auto"/>
              <w:jc w:val="center"/>
              <w:rPr>
                <w:rFonts w:eastAsia="仿宋"/>
                <w:color w:val="000000"/>
                <w:sz w:val="24"/>
              </w:rPr>
            </w:pPr>
            <w:r>
              <w:rPr>
                <w:rFonts w:eastAsia="仿宋"/>
                <w:color w:val="000000"/>
                <w:kern w:val="0"/>
                <w:sz w:val="24"/>
              </w:rPr>
              <w:t>总和</w:t>
            </w:r>
          </w:p>
        </w:tc>
        <w:tc>
          <w:tcPr>
            <w:tcW w:w="1812" w:type="dxa"/>
            <w:vAlign w:val="center"/>
          </w:tcPr>
          <w:p>
            <w:pPr>
              <w:jc w:val="center"/>
              <w:rPr>
                <w:sz w:val="24"/>
              </w:rPr>
            </w:pPr>
            <w:r>
              <w:rPr>
                <w:sz w:val="24"/>
              </w:rPr>
              <w:t>1057.37</w:t>
            </w:r>
          </w:p>
        </w:tc>
        <w:tc>
          <w:tcPr>
            <w:tcW w:w="1812" w:type="dxa"/>
            <w:vAlign w:val="center"/>
          </w:tcPr>
          <w:p>
            <w:pPr>
              <w:jc w:val="center"/>
              <w:rPr>
                <w:sz w:val="24"/>
              </w:rPr>
            </w:pPr>
            <w:r>
              <w:rPr>
                <w:sz w:val="24"/>
              </w:rPr>
              <w:t>17</w:t>
            </w:r>
          </w:p>
        </w:tc>
        <w:tc>
          <w:tcPr>
            <w:tcW w:w="1812" w:type="dxa"/>
            <w:vAlign w:val="center"/>
          </w:tcPr>
          <w:p>
            <w:pPr>
              <w:jc w:val="center"/>
              <w:rPr>
                <w:rFonts w:eastAsia="仿宋"/>
                <w:color w:val="000000"/>
                <w:sz w:val="24"/>
              </w:rPr>
            </w:pPr>
          </w:p>
        </w:tc>
        <w:tc>
          <w:tcPr>
            <w:tcW w:w="1813" w:type="dxa"/>
            <w:vAlign w:val="center"/>
          </w:tcPr>
          <w:p>
            <w:pPr>
              <w:jc w:val="center"/>
              <w:rPr>
                <w:rFonts w:eastAsia="仿宋"/>
                <w:color w:val="000000"/>
                <w:sz w:val="24"/>
              </w:rPr>
            </w:pPr>
          </w:p>
        </w:tc>
      </w:tr>
    </w:tbl>
    <w:p>
      <w:pPr>
        <w:widowControl/>
        <w:snapToGrid w:val="0"/>
        <w:spacing w:line="300" w:lineRule="auto"/>
        <w:ind w:firstLine="440"/>
        <w:rPr>
          <w:rFonts w:eastAsia="仿宋_GB2312" w:cs="Arial"/>
          <w:sz w:val="32"/>
        </w:rPr>
      </w:pPr>
      <w:r>
        <w:rPr>
          <w:rFonts w:hint="eastAsia" w:eastAsia="仿宋_GB2312" w:cs="Arial"/>
          <w:sz w:val="32"/>
        </w:rPr>
        <w:t>根据各个样品的方差分析表（表1</w:t>
      </w:r>
      <w:r>
        <w:rPr>
          <w:rFonts w:hint="eastAsia" w:eastAsia="仿宋_GB2312" w:cs="Arial"/>
          <w:sz w:val="32"/>
          <w:lang w:val="en-US" w:eastAsia="zh-CN"/>
        </w:rPr>
        <w:t>5</w:t>
      </w:r>
      <w:r>
        <w:rPr>
          <w:rFonts w:hint="eastAsia" w:eastAsia="仿宋_GB2312" w:cs="Arial"/>
          <w:sz w:val="32"/>
        </w:rPr>
        <w:t>～表1</w:t>
      </w:r>
      <w:r>
        <w:rPr>
          <w:rFonts w:hint="eastAsia" w:eastAsia="仿宋_GB2312" w:cs="Arial"/>
          <w:sz w:val="32"/>
          <w:lang w:val="en-US" w:eastAsia="zh-CN"/>
        </w:rPr>
        <w:t>7</w:t>
      </w:r>
      <w:r>
        <w:rPr>
          <w:rFonts w:hint="eastAsia" w:eastAsia="仿宋_GB2312" w:cs="Arial"/>
          <w:sz w:val="32"/>
        </w:rPr>
        <w:t>），得到样品的方差分量估计（见表1</w:t>
      </w:r>
      <w:r>
        <w:rPr>
          <w:rFonts w:hint="eastAsia" w:eastAsia="仿宋_GB2312" w:cs="Arial"/>
          <w:sz w:val="32"/>
          <w:lang w:val="en-US" w:eastAsia="zh-CN"/>
        </w:rPr>
        <w:t>8</w:t>
      </w:r>
      <w:r>
        <w:rPr>
          <w:rFonts w:hint="eastAsia" w:eastAsia="仿宋_GB2312" w:cs="Arial"/>
          <w:sz w:val="32"/>
        </w:rPr>
        <w:t>）。</w:t>
      </w:r>
      <w:bookmarkStart w:id="2" w:name="_GoBack"/>
      <w:bookmarkEnd w:id="2"/>
    </w:p>
    <w:p>
      <w:pPr>
        <w:widowControl/>
        <w:snapToGrid w:val="0"/>
        <w:spacing w:line="300" w:lineRule="auto"/>
        <w:ind w:firstLine="440"/>
        <w:jc w:val="center"/>
        <w:rPr>
          <w:rFonts w:eastAsia="仿宋"/>
          <w:b/>
          <w:sz w:val="28"/>
          <w:szCs w:val="28"/>
        </w:rPr>
      </w:pPr>
      <w:r>
        <w:rPr>
          <w:rFonts w:eastAsia="仿宋"/>
          <w:b/>
          <w:sz w:val="28"/>
          <w:szCs w:val="28"/>
        </w:rPr>
        <w:t>表1</w:t>
      </w:r>
      <w:r>
        <w:rPr>
          <w:rFonts w:hint="eastAsia" w:eastAsia="仿宋"/>
          <w:b/>
          <w:sz w:val="28"/>
          <w:szCs w:val="28"/>
        </w:rPr>
        <w:t>8</w:t>
      </w:r>
      <w:r>
        <w:rPr>
          <w:rFonts w:eastAsia="仿宋"/>
          <w:b/>
          <w:sz w:val="28"/>
          <w:szCs w:val="28"/>
        </w:rPr>
        <w:t xml:space="preserve"> 样品的方差分量估计</w:t>
      </w:r>
    </w:p>
    <w:tbl>
      <w:tblPr>
        <w:tblStyle w:val="7"/>
        <w:tblW w:w="49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1"/>
        <w:gridCol w:w="1843"/>
        <w:gridCol w:w="1703"/>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pct"/>
            <w:vAlign w:val="center"/>
          </w:tcPr>
          <w:p>
            <w:pPr>
              <w:widowControl/>
              <w:jc w:val="left"/>
              <w:textAlignment w:val="center"/>
              <w:rPr>
                <w:rFonts w:eastAsia="仿宋"/>
                <w:b/>
                <w:bCs/>
                <w:color w:val="000000"/>
                <w:kern w:val="0"/>
                <w:sz w:val="24"/>
                <w:lang w:bidi="ar"/>
              </w:rPr>
            </w:pPr>
            <w:r>
              <w:rPr>
                <w:rFonts w:eastAsia="仿宋"/>
                <w:b/>
                <w:bCs/>
                <w:color w:val="000000"/>
                <w:kern w:val="0"/>
                <w:sz w:val="24"/>
                <w:lang w:bidi="ar"/>
              </w:rPr>
              <w:t>方差分量</w:t>
            </w:r>
          </w:p>
        </w:tc>
        <w:tc>
          <w:tcPr>
            <w:tcW w:w="1036" w:type="pct"/>
          </w:tcPr>
          <w:p>
            <w:pPr>
              <w:spacing w:line="360" w:lineRule="auto"/>
              <w:jc w:val="center"/>
              <w:rPr>
                <w:rFonts w:eastAsia="仿宋"/>
                <w:b/>
                <w:bCs/>
                <w:sz w:val="24"/>
              </w:rPr>
            </w:pPr>
            <w:r>
              <w:rPr>
                <w:rFonts w:eastAsia="仿宋"/>
                <w:b/>
                <w:bCs/>
                <w:sz w:val="24"/>
              </w:rPr>
              <w:t>样品</w:t>
            </w:r>
            <w:r>
              <w:rPr>
                <w:rFonts w:hint="eastAsia" w:eastAsia="仿宋"/>
                <w:b/>
                <w:bCs/>
                <w:sz w:val="24"/>
              </w:rPr>
              <w:t>1</w:t>
            </w:r>
          </w:p>
        </w:tc>
        <w:tc>
          <w:tcPr>
            <w:tcW w:w="957" w:type="pct"/>
          </w:tcPr>
          <w:p>
            <w:pPr>
              <w:spacing w:line="360" w:lineRule="auto"/>
              <w:jc w:val="center"/>
              <w:rPr>
                <w:rFonts w:eastAsia="仿宋"/>
                <w:b/>
                <w:bCs/>
                <w:sz w:val="24"/>
              </w:rPr>
            </w:pPr>
            <w:r>
              <w:rPr>
                <w:rFonts w:eastAsia="仿宋"/>
                <w:b/>
                <w:bCs/>
                <w:sz w:val="24"/>
              </w:rPr>
              <w:t>样品</w:t>
            </w:r>
            <w:r>
              <w:rPr>
                <w:rFonts w:hint="eastAsia" w:eastAsia="仿宋"/>
                <w:b/>
                <w:bCs/>
                <w:sz w:val="24"/>
              </w:rPr>
              <w:t>2</w:t>
            </w:r>
          </w:p>
        </w:tc>
        <w:tc>
          <w:tcPr>
            <w:tcW w:w="1034" w:type="pct"/>
          </w:tcPr>
          <w:p>
            <w:pPr>
              <w:spacing w:line="360" w:lineRule="auto"/>
              <w:jc w:val="center"/>
              <w:rPr>
                <w:rFonts w:eastAsia="仿宋"/>
                <w:b/>
                <w:bCs/>
                <w:sz w:val="24"/>
              </w:rPr>
            </w:pPr>
            <w:r>
              <w:rPr>
                <w:rFonts w:eastAsia="仿宋"/>
                <w:b/>
                <w:bCs/>
                <w:sz w:val="24"/>
              </w:rPr>
              <w:t>样品</w:t>
            </w:r>
            <w:r>
              <w:rPr>
                <w:rFonts w:hint="eastAsia" w:eastAsia="仿宋"/>
                <w:b/>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pct"/>
            <w:vAlign w:val="center"/>
          </w:tcPr>
          <w:p>
            <w:pPr>
              <w:widowControl/>
              <w:jc w:val="left"/>
              <w:textAlignment w:val="center"/>
              <w:rPr>
                <w:rFonts w:eastAsia="仿宋"/>
                <w:b/>
                <w:bCs/>
                <w:sz w:val="24"/>
              </w:rPr>
            </w:pPr>
            <w:r>
              <w:rPr>
                <w:rFonts w:eastAsia="仿宋"/>
                <w:b/>
                <w:bCs/>
                <w:color w:val="000000"/>
                <w:kern w:val="0"/>
                <w:sz w:val="24"/>
                <w:lang w:bidi="ar"/>
              </w:rPr>
              <w:t>实验室间方差分量，σ</w:t>
            </w:r>
            <w:r>
              <w:rPr>
                <w:rFonts w:eastAsia="仿宋"/>
                <w:b/>
                <w:bCs/>
                <w:color w:val="000000"/>
                <w:kern w:val="0"/>
                <w:sz w:val="24"/>
                <w:vertAlign w:val="subscript"/>
                <w:lang w:bidi="ar"/>
              </w:rPr>
              <w:t>L</w:t>
            </w:r>
            <w:r>
              <w:rPr>
                <w:rFonts w:eastAsia="仿宋"/>
                <w:b/>
                <w:bCs/>
                <w:color w:val="000000"/>
                <w:kern w:val="0"/>
                <w:sz w:val="24"/>
                <w:vertAlign w:val="superscript"/>
                <w:lang w:bidi="ar"/>
              </w:rPr>
              <w:t>2</w:t>
            </w:r>
          </w:p>
        </w:tc>
        <w:tc>
          <w:tcPr>
            <w:tcW w:w="1036" w:type="pct"/>
            <w:vAlign w:val="center"/>
          </w:tcPr>
          <w:p>
            <w:pPr>
              <w:jc w:val="center"/>
              <w:rPr>
                <w:sz w:val="24"/>
              </w:rPr>
            </w:pPr>
            <w:r>
              <w:rPr>
                <w:sz w:val="24"/>
              </w:rPr>
              <w:t>101.29</w:t>
            </w:r>
          </w:p>
        </w:tc>
        <w:tc>
          <w:tcPr>
            <w:tcW w:w="957" w:type="pct"/>
            <w:vAlign w:val="center"/>
          </w:tcPr>
          <w:p>
            <w:pPr>
              <w:jc w:val="center"/>
              <w:rPr>
                <w:sz w:val="24"/>
              </w:rPr>
            </w:pPr>
            <w:r>
              <w:rPr>
                <w:sz w:val="24"/>
              </w:rPr>
              <w:t>11.03</w:t>
            </w:r>
          </w:p>
        </w:tc>
        <w:tc>
          <w:tcPr>
            <w:tcW w:w="1034" w:type="pct"/>
            <w:vAlign w:val="center"/>
          </w:tcPr>
          <w:p>
            <w:pPr>
              <w:jc w:val="center"/>
              <w:rPr>
                <w:sz w:val="24"/>
              </w:rPr>
            </w:pPr>
            <w:r>
              <w:rPr>
                <w:sz w:val="24"/>
              </w:rPr>
              <w:t>-7.75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pct"/>
            <w:vAlign w:val="center"/>
          </w:tcPr>
          <w:p>
            <w:pPr>
              <w:widowControl/>
              <w:jc w:val="left"/>
              <w:textAlignment w:val="center"/>
              <w:rPr>
                <w:rFonts w:eastAsia="仿宋"/>
                <w:b/>
                <w:bCs/>
                <w:sz w:val="24"/>
              </w:rPr>
            </w:pPr>
            <w:r>
              <w:rPr>
                <w:rFonts w:eastAsia="仿宋"/>
                <w:b/>
                <w:bCs/>
                <w:color w:val="000000"/>
                <w:kern w:val="0"/>
                <w:sz w:val="24"/>
                <w:lang w:bidi="ar"/>
              </w:rPr>
              <w:t>日间方差分量，σ</w:t>
            </w:r>
            <w:r>
              <w:rPr>
                <w:rFonts w:eastAsia="仿宋"/>
                <w:b/>
                <w:bCs/>
                <w:color w:val="000000"/>
                <w:kern w:val="0"/>
                <w:sz w:val="24"/>
                <w:vertAlign w:val="subscript"/>
                <w:lang w:bidi="ar"/>
              </w:rPr>
              <w:t>D</w:t>
            </w:r>
            <w:r>
              <w:rPr>
                <w:rFonts w:eastAsia="仿宋"/>
                <w:b/>
                <w:bCs/>
                <w:color w:val="000000"/>
                <w:kern w:val="0"/>
                <w:sz w:val="24"/>
                <w:vertAlign w:val="superscript"/>
                <w:lang w:bidi="ar"/>
              </w:rPr>
              <w:t>2</w:t>
            </w:r>
          </w:p>
        </w:tc>
        <w:tc>
          <w:tcPr>
            <w:tcW w:w="1036" w:type="pct"/>
            <w:vAlign w:val="center"/>
          </w:tcPr>
          <w:p>
            <w:pPr>
              <w:jc w:val="center"/>
              <w:rPr>
                <w:sz w:val="24"/>
              </w:rPr>
            </w:pPr>
            <w:r>
              <w:rPr>
                <w:sz w:val="24"/>
              </w:rPr>
              <w:t>48.93</w:t>
            </w:r>
          </w:p>
        </w:tc>
        <w:tc>
          <w:tcPr>
            <w:tcW w:w="957" w:type="pct"/>
            <w:vAlign w:val="center"/>
          </w:tcPr>
          <w:p>
            <w:pPr>
              <w:jc w:val="center"/>
              <w:rPr>
                <w:sz w:val="24"/>
              </w:rPr>
            </w:pPr>
            <w:r>
              <w:rPr>
                <w:sz w:val="24"/>
              </w:rPr>
              <w:t>1.15</w:t>
            </w:r>
          </w:p>
        </w:tc>
        <w:tc>
          <w:tcPr>
            <w:tcW w:w="1034" w:type="pct"/>
            <w:vAlign w:val="center"/>
          </w:tcPr>
          <w:p>
            <w:pPr>
              <w:jc w:val="center"/>
              <w:rPr>
                <w:sz w:val="24"/>
              </w:rPr>
            </w:pPr>
            <w:r>
              <w:rPr>
                <w:sz w:val="24"/>
              </w:rPr>
              <w:t>22.76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pct"/>
            <w:vAlign w:val="center"/>
          </w:tcPr>
          <w:p>
            <w:pPr>
              <w:widowControl/>
              <w:jc w:val="left"/>
              <w:textAlignment w:val="center"/>
              <w:rPr>
                <w:rFonts w:eastAsia="仿宋"/>
                <w:b/>
                <w:bCs/>
                <w:sz w:val="24"/>
              </w:rPr>
            </w:pPr>
            <w:r>
              <w:rPr>
                <w:rFonts w:eastAsia="仿宋"/>
                <w:b/>
                <w:bCs/>
                <w:color w:val="000000"/>
                <w:kern w:val="0"/>
                <w:sz w:val="24"/>
                <w:lang w:bidi="ar"/>
              </w:rPr>
              <w:t>重复性方差分量，σ</w:t>
            </w:r>
            <w:r>
              <w:rPr>
                <w:rFonts w:eastAsia="仿宋"/>
                <w:b/>
                <w:bCs/>
                <w:color w:val="000000"/>
                <w:kern w:val="0"/>
                <w:sz w:val="24"/>
                <w:vertAlign w:val="subscript"/>
                <w:lang w:bidi="ar"/>
              </w:rPr>
              <w:t>M</w:t>
            </w:r>
            <w:r>
              <w:rPr>
                <w:rFonts w:eastAsia="仿宋"/>
                <w:b/>
                <w:bCs/>
                <w:color w:val="000000"/>
                <w:kern w:val="0"/>
                <w:sz w:val="24"/>
                <w:vertAlign w:val="superscript"/>
                <w:lang w:bidi="ar"/>
              </w:rPr>
              <w:t>2</w:t>
            </w:r>
          </w:p>
        </w:tc>
        <w:tc>
          <w:tcPr>
            <w:tcW w:w="1036" w:type="pct"/>
            <w:vAlign w:val="center"/>
          </w:tcPr>
          <w:p>
            <w:pPr>
              <w:jc w:val="center"/>
              <w:rPr>
                <w:sz w:val="24"/>
              </w:rPr>
            </w:pPr>
            <w:r>
              <w:rPr>
                <w:sz w:val="24"/>
              </w:rPr>
              <w:t>30.36</w:t>
            </w:r>
          </w:p>
        </w:tc>
        <w:tc>
          <w:tcPr>
            <w:tcW w:w="957" w:type="pct"/>
            <w:vAlign w:val="center"/>
          </w:tcPr>
          <w:p>
            <w:pPr>
              <w:jc w:val="center"/>
              <w:rPr>
                <w:sz w:val="24"/>
              </w:rPr>
            </w:pPr>
            <w:r>
              <w:rPr>
                <w:sz w:val="24"/>
              </w:rPr>
              <w:t>10.36</w:t>
            </w:r>
          </w:p>
        </w:tc>
        <w:tc>
          <w:tcPr>
            <w:tcW w:w="1034" w:type="pct"/>
            <w:vAlign w:val="center"/>
          </w:tcPr>
          <w:p>
            <w:pPr>
              <w:jc w:val="center"/>
              <w:rPr>
                <w:sz w:val="24"/>
              </w:rPr>
            </w:pPr>
            <w:r>
              <w:rPr>
                <w:sz w:val="24"/>
              </w:rPr>
              <w:t>47.59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pct"/>
            <w:vAlign w:val="center"/>
          </w:tcPr>
          <w:p>
            <w:pPr>
              <w:widowControl/>
              <w:jc w:val="left"/>
              <w:textAlignment w:val="center"/>
              <w:rPr>
                <w:rFonts w:eastAsia="仿宋"/>
                <w:b/>
                <w:bCs/>
                <w:sz w:val="24"/>
              </w:rPr>
            </w:pPr>
            <w:r>
              <w:rPr>
                <w:rFonts w:eastAsia="仿宋"/>
                <w:b/>
                <w:bCs/>
                <w:sz w:val="24"/>
              </w:rPr>
              <w:t>日间重复性方差，</w:t>
            </w:r>
            <w:r>
              <w:rPr>
                <w:rFonts w:eastAsia="仿宋"/>
                <w:b/>
                <w:bCs/>
                <w:color w:val="000000"/>
                <w:kern w:val="0"/>
                <w:sz w:val="24"/>
                <w:lang w:bidi="ar"/>
              </w:rPr>
              <w:t>s</w:t>
            </w:r>
            <w:r>
              <w:rPr>
                <w:rFonts w:eastAsia="仿宋"/>
                <w:b/>
                <w:bCs/>
                <w:color w:val="000000"/>
                <w:kern w:val="0"/>
                <w:sz w:val="24"/>
                <w:vertAlign w:val="subscript"/>
                <w:lang w:bidi="ar"/>
              </w:rPr>
              <w:t>rD</w:t>
            </w:r>
            <w:r>
              <w:rPr>
                <w:rFonts w:eastAsia="仿宋"/>
                <w:b/>
                <w:bCs/>
                <w:color w:val="000000"/>
                <w:kern w:val="0"/>
                <w:sz w:val="24"/>
                <w:vertAlign w:val="superscript"/>
                <w:lang w:bidi="ar"/>
              </w:rPr>
              <w:t>2</w:t>
            </w:r>
          </w:p>
        </w:tc>
        <w:tc>
          <w:tcPr>
            <w:tcW w:w="1036" w:type="pct"/>
            <w:vAlign w:val="center"/>
          </w:tcPr>
          <w:p>
            <w:pPr>
              <w:widowControl/>
              <w:jc w:val="center"/>
              <w:textAlignment w:val="center"/>
              <w:rPr>
                <w:rFonts w:eastAsia="仿宋"/>
                <w:sz w:val="24"/>
              </w:rPr>
            </w:pPr>
            <w:r>
              <w:rPr>
                <w:rFonts w:eastAsia="仿宋"/>
                <w:sz w:val="24"/>
              </w:rPr>
              <w:t>79.29</w:t>
            </w:r>
          </w:p>
        </w:tc>
        <w:tc>
          <w:tcPr>
            <w:tcW w:w="957" w:type="pct"/>
            <w:vAlign w:val="center"/>
          </w:tcPr>
          <w:p>
            <w:pPr>
              <w:widowControl/>
              <w:jc w:val="center"/>
              <w:textAlignment w:val="center"/>
              <w:rPr>
                <w:rFonts w:eastAsia="仿宋"/>
                <w:sz w:val="24"/>
              </w:rPr>
            </w:pPr>
            <w:r>
              <w:rPr>
                <w:rFonts w:eastAsia="仿宋"/>
                <w:sz w:val="24"/>
              </w:rPr>
              <w:t>11.51</w:t>
            </w:r>
          </w:p>
        </w:tc>
        <w:tc>
          <w:tcPr>
            <w:tcW w:w="1034" w:type="pct"/>
            <w:vAlign w:val="center"/>
          </w:tcPr>
          <w:p>
            <w:pPr>
              <w:widowControl/>
              <w:jc w:val="center"/>
              <w:textAlignment w:val="center"/>
              <w:rPr>
                <w:rFonts w:eastAsia="仿宋"/>
                <w:sz w:val="24"/>
              </w:rPr>
            </w:pPr>
            <w:r>
              <w:rPr>
                <w:rFonts w:eastAsia="仿宋"/>
                <w:sz w:val="24"/>
              </w:rPr>
              <w:t>70.35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pct"/>
            <w:vAlign w:val="center"/>
          </w:tcPr>
          <w:p>
            <w:pPr>
              <w:widowControl/>
              <w:jc w:val="left"/>
              <w:textAlignment w:val="center"/>
              <w:rPr>
                <w:rFonts w:eastAsia="仿宋"/>
                <w:b/>
                <w:bCs/>
                <w:sz w:val="24"/>
              </w:rPr>
            </w:pPr>
            <w:r>
              <w:rPr>
                <w:rFonts w:eastAsia="仿宋"/>
                <w:b/>
                <w:bCs/>
                <w:sz w:val="24"/>
              </w:rPr>
              <w:t>再现性方差，</w:t>
            </w:r>
            <w:r>
              <w:rPr>
                <w:rFonts w:eastAsia="仿宋"/>
                <w:b/>
                <w:bCs/>
                <w:color w:val="000000"/>
                <w:kern w:val="0"/>
                <w:sz w:val="24"/>
                <w:lang w:bidi="ar"/>
              </w:rPr>
              <w:t>s</w:t>
            </w:r>
            <w:r>
              <w:rPr>
                <w:rFonts w:eastAsia="仿宋"/>
                <w:b/>
                <w:bCs/>
                <w:color w:val="000000"/>
                <w:kern w:val="0"/>
                <w:sz w:val="24"/>
                <w:vertAlign w:val="subscript"/>
                <w:lang w:bidi="ar"/>
              </w:rPr>
              <w:t>R</w:t>
            </w:r>
            <w:r>
              <w:rPr>
                <w:rFonts w:eastAsia="仿宋"/>
                <w:b/>
                <w:bCs/>
                <w:color w:val="000000"/>
                <w:kern w:val="0"/>
                <w:sz w:val="24"/>
                <w:vertAlign w:val="superscript"/>
                <w:lang w:bidi="ar"/>
              </w:rPr>
              <w:t>2</w:t>
            </w:r>
          </w:p>
        </w:tc>
        <w:tc>
          <w:tcPr>
            <w:tcW w:w="1036" w:type="pct"/>
            <w:vAlign w:val="center"/>
          </w:tcPr>
          <w:p>
            <w:pPr>
              <w:widowControl/>
              <w:jc w:val="center"/>
              <w:textAlignment w:val="center"/>
              <w:rPr>
                <w:rFonts w:eastAsia="仿宋"/>
                <w:sz w:val="24"/>
              </w:rPr>
            </w:pPr>
            <w:r>
              <w:rPr>
                <w:rFonts w:eastAsia="仿宋"/>
                <w:sz w:val="24"/>
              </w:rPr>
              <w:t>180.58</w:t>
            </w:r>
          </w:p>
        </w:tc>
        <w:tc>
          <w:tcPr>
            <w:tcW w:w="957" w:type="pct"/>
            <w:vAlign w:val="center"/>
          </w:tcPr>
          <w:p>
            <w:pPr>
              <w:widowControl/>
              <w:jc w:val="center"/>
              <w:textAlignment w:val="center"/>
              <w:rPr>
                <w:rFonts w:eastAsia="仿宋"/>
                <w:sz w:val="24"/>
              </w:rPr>
            </w:pPr>
            <w:r>
              <w:rPr>
                <w:rFonts w:eastAsia="仿宋"/>
                <w:sz w:val="24"/>
              </w:rPr>
              <w:t>22.55</w:t>
            </w:r>
          </w:p>
        </w:tc>
        <w:tc>
          <w:tcPr>
            <w:tcW w:w="1034" w:type="pct"/>
            <w:vAlign w:val="center"/>
          </w:tcPr>
          <w:p>
            <w:pPr>
              <w:widowControl/>
              <w:jc w:val="center"/>
              <w:textAlignment w:val="center"/>
              <w:rPr>
                <w:rFonts w:eastAsia="仿宋"/>
                <w:sz w:val="24"/>
              </w:rPr>
            </w:pPr>
            <w:r>
              <w:rPr>
                <w:rFonts w:eastAsia="仿宋"/>
                <w:sz w:val="24"/>
              </w:rPr>
              <w:t>62.60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pct"/>
            <w:vAlign w:val="center"/>
          </w:tcPr>
          <w:p>
            <w:pPr>
              <w:widowControl/>
              <w:jc w:val="left"/>
              <w:textAlignment w:val="center"/>
              <w:rPr>
                <w:rFonts w:eastAsia="仿宋"/>
                <w:b/>
                <w:bCs/>
                <w:sz w:val="24"/>
              </w:rPr>
            </w:pPr>
            <w:r>
              <w:rPr>
                <w:rFonts w:eastAsia="仿宋"/>
                <w:b/>
                <w:bCs/>
                <w:color w:val="000000"/>
                <w:sz w:val="24"/>
              </w:rPr>
              <w:t>重复性，</w:t>
            </w:r>
            <w:r>
              <w:rPr>
                <w:rFonts w:eastAsia="仿宋"/>
                <w:b/>
                <w:bCs/>
                <w:color w:val="000000"/>
                <w:kern w:val="0"/>
                <w:sz w:val="24"/>
                <w:lang w:bidi="ar"/>
              </w:rPr>
              <w:t>r</w:t>
            </w:r>
          </w:p>
        </w:tc>
        <w:tc>
          <w:tcPr>
            <w:tcW w:w="1036" w:type="pct"/>
            <w:vAlign w:val="center"/>
          </w:tcPr>
          <w:p>
            <w:pPr>
              <w:widowControl/>
              <w:jc w:val="center"/>
              <w:textAlignment w:val="center"/>
              <w:rPr>
                <w:rFonts w:eastAsia="仿宋"/>
                <w:sz w:val="24"/>
              </w:rPr>
            </w:pPr>
            <w:r>
              <w:rPr>
                <w:rFonts w:eastAsia="仿宋"/>
                <w:sz w:val="24"/>
              </w:rPr>
              <w:t>15.59</w:t>
            </w:r>
          </w:p>
        </w:tc>
        <w:tc>
          <w:tcPr>
            <w:tcW w:w="957" w:type="pct"/>
            <w:vAlign w:val="center"/>
          </w:tcPr>
          <w:p>
            <w:pPr>
              <w:widowControl/>
              <w:jc w:val="center"/>
              <w:textAlignment w:val="center"/>
              <w:rPr>
                <w:rFonts w:eastAsia="仿宋"/>
                <w:sz w:val="24"/>
              </w:rPr>
            </w:pPr>
            <w:r>
              <w:rPr>
                <w:rFonts w:eastAsia="仿宋"/>
                <w:sz w:val="24"/>
              </w:rPr>
              <w:t>9.11</w:t>
            </w:r>
          </w:p>
        </w:tc>
        <w:tc>
          <w:tcPr>
            <w:tcW w:w="1034" w:type="pct"/>
            <w:vAlign w:val="center"/>
          </w:tcPr>
          <w:p>
            <w:pPr>
              <w:widowControl/>
              <w:jc w:val="center"/>
              <w:textAlignment w:val="center"/>
              <w:rPr>
                <w:rFonts w:eastAsia="仿宋"/>
                <w:sz w:val="24"/>
              </w:rPr>
            </w:pPr>
            <w:r>
              <w:rPr>
                <w:rFonts w:eastAsia="仿宋"/>
                <w:sz w:val="24"/>
              </w:rPr>
              <w:t>19.52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973" w:type="pct"/>
            <w:vAlign w:val="center"/>
          </w:tcPr>
          <w:p>
            <w:pPr>
              <w:widowControl/>
              <w:jc w:val="left"/>
              <w:textAlignment w:val="center"/>
              <w:rPr>
                <w:rFonts w:eastAsia="仿宋"/>
                <w:b/>
                <w:bCs/>
                <w:sz w:val="24"/>
              </w:rPr>
            </w:pPr>
            <w:r>
              <w:rPr>
                <w:rFonts w:eastAsia="仿宋"/>
                <w:b/>
                <w:bCs/>
                <w:color w:val="000000"/>
                <w:sz w:val="24"/>
              </w:rPr>
              <w:t>日间重复性，</w:t>
            </w:r>
            <w:r>
              <w:rPr>
                <w:rFonts w:eastAsia="仿宋"/>
                <w:b/>
                <w:bCs/>
                <w:color w:val="000000"/>
                <w:kern w:val="0"/>
                <w:sz w:val="24"/>
                <w:lang w:bidi="ar"/>
              </w:rPr>
              <w:t>r</w:t>
            </w:r>
            <w:r>
              <w:rPr>
                <w:rFonts w:eastAsia="仿宋"/>
                <w:b/>
                <w:bCs/>
                <w:color w:val="000000"/>
                <w:kern w:val="0"/>
                <w:sz w:val="24"/>
                <w:vertAlign w:val="subscript"/>
                <w:lang w:bidi="ar"/>
              </w:rPr>
              <w:t>D</w:t>
            </w:r>
          </w:p>
        </w:tc>
        <w:tc>
          <w:tcPr>
            <w:tcW w:w="1036" w:type="pct"/>
            <w:vAlign w:val="center"/>
          </w:tcPr>
          <w:p>
            <w:pPr>
              <w:widowControl/>
              <w:jc w:val="center"/>
              <w:textAlignment w:val="center"/>
              <w:rPr>
                <w:rFonts w:eastAsia="仿宋"/>
                <w:sz w:val="24"/>
              </w:rPr>
            </w:pPr>
            <w:r>
              <w:rPr>
                <w:rFonts w:eastAsia="仿宋"/>
                <w:sz w:val="24"/>
              </w:rPr>
              <w:t>25.20</w:t>
            </w:r>
          </w:p>
        </w:tc>
        <w:tc>
          <w:tcPr>
            <w:tcW w:w="957" w:type="pct"/>
            <w:vAlign w:val="center"/>
          </w:tcPr>
          <w:p>
            <w:pPr>
              <w:widowControl/>
              <w:jc w:val="center"/>
              <w:textAlignment w:val="center"/>
              <w:rPr>
                <w:rFonts w:eastAsia="仿宋"/>
                <w:sz w:val="24"/>
              </w:rPr>
            </w:pPr>
            <w:r>
              <w:rPr>
                <w:rFonts w:hint="eastAsia" w:eastAsia="仿宋"/>
                <w:sz w:val="24"/>
              </w:rPr>
              <w:t>9.60</w:t>
            </w:r>
          </w:p>
        </w:tc>
        <w:tc>
          <w:tcPr>
            <w:tcW w:w="1034" w:type="pct"/>
            <w:vAlign w:val="center"/>
          </w:tcPr>
          <w:p>
            <w:pPr>
              <w:widowControl/>
              <w:jc w:val="center"/>
              <w:textAlignment w:val="center"/>
              <w:rPr>
                <w:rFonts w:eastAsia="仿宋"/>
                <w:sz w:val="24"/>
              </w:rPr>
            </w:pPr>
            <w:r>
              <w:rPr>
                <w:rFonts w:eastAsia="仿宋"/>
                <w:sz w:val="24"/>
              </w:rPr>
              <w:t>23.74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pct"/>
            <w:vAlign w:val="center"/>
          </w:tcPr>
          <w:p>
            <w:pPr>
              <w:widowControl/>
              <w:jc w:val="left"/>
              <w:textAlignment w:val="center"/>
              <w:rPr>
                <w:rFonts w:eastAsia="仿宋"/>
                <w:b/>
                <w:bCs/>
                <w:sz w:val="24"/>
              </w:rPr>
            </w:pPr>
            <w:r>
              <w:rPr>
                <w:rFonts w:eastAsia="仿宋"/>
                <w:b/>
                <w:bCs/>
                <w:color w:val="000000"/>
                <w:sz w:val="24"/>
              </w:rPr>
              <w:t>再现性，</w:t>
            </w:r>
            <w:r>
              <w:rPr>
                <w:rFonts w:eastAsia="仿宋"/>
                <w:b/>
                <w:bCs/>
                <w:color w:val="000000"/>
                <w:kern w:val="0"/>
                <w:sz w:val="24"/>
                <w:lang w:bidi="ar"/>
              </w:rPr>
              <w:t>R</w:t>
            </w:r>
          </w:p>
        </w:tc>
        <w:tc>
          <w:tcPr>
            <w:tcW w:w="1036" w:type="pct"/>
            <w:vAlign w:val="center"/>
          </w:tcPr>
          <w:p>
            <w:pPr>
              <w:widowControl/>
              <w:jc w:val="center"/>
              <w:textAlignment w:val="center"/>
              <w:rPr>
                <w:rFonts w:eastAsia="仿宋"/>
                <w:sz w:val="24"/>
              </w:rPr>
            </w:pPr>
            <w:r>
              <w:rPr>
                <w:rFonts w:eastAsia="仿宋"/>
                <w:sz w:val="24"/>
              </w:rPr>
              <w:t>38.03</w:t>
            </w:r>
          </w:p>
        </w:tc>
        <w:tc>
          <w:tcPr>
            <w:tcW w:w="957" w:type="pct"/>
            <w:vAlign w:val="center"/>
          </w:tcPr>
          <w:p>
            <w:pPr>
              <w:widowControl/>
              <w:jc w:val="center"/>
              <w:textAlignment w:val="center"/>
              <w:rPr>
                <w:rFonts w:eastAsia="仿宋"/>
                <w:sz w:val="24"/>
              </w:rPr>
            </w:pPr>
            <w:r>
              <w:rPr>
                <w:rFonts w:hint="eastAsia" w:eastAsia="仿宋"/>
                <w:sz w:val="24"/>
              </w:rPr>
              <w:t>13.44</w:t>
            </w:r>
          </w:p>
        </w:tc>
        <w:tc>
          <w:tcPr>
            <w:tcW w:w="1034" w:type="pct"/>
            <w:vAlign w:val="center"/>
          </w:tcPr>
          <w:p>
            <w:pPr>
              <w:widowControl/>
              <w:jc w:val="center"/>
              <w:textAlignment w:val="center"/>
              <w:rPr>
                <w:rFonts w:eastAsia="仿宋"/>
                <w:sz w:val="24"/>
              </w:rPr>
            </w:pPr>
            <w:r>
              <w:rPr>
                <w:rFonts w:eastAsia="仿宋"/>
                <w:sz w:val="24"/>
              </w:rPr>
              <w:t>22.39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pPr>
              <w:widowControl/>
              <w:spacing w:line="360" w:lineRule="auto"/>
              <w:jc w:val="left"/>
              <w:rPr>
                <w:rFonts w:eastAsia="仿宋"/>
                <w:color w:val="000000"/>
                <w:sz w:val="24"/>
              </w:rPr>
            </w:pPr>
            <w:r>
              <w:rPr>
                <w:rFonts w:eastAsia="仿宋"/>
                <w:sz w:val="24"/>
              </w:rPr>
              <w:t>注：</w:t>
            </w:r>
            <m:oMath>
              <m:sSup>
                <m:sSupPr>
                  <m:ctrlPr>
                    <w:rPr>
                      <w:rFonts w:ascii="Cambria Math" w:hAnsi="Cambria Math"/>
                      <w:i/>
                      <w:color w:val="000000"/>
                      <w:kern w:val="0"/>
                      <w:szCs w:val="21"/>
                    </w:rPr>
                  </m:ctrlPr>
                </m:sSupPr>
                <m:e>
                  <m:sSub>
                    <m:sSubPr>
                      <m:ctrlPr>
                        <w:rPr>
                          <w:rFonts w:ascii="Cambria Math" w:hAnsi="Cambria Math"/>
                          <w:i/>
                          <w:color w:val="000000"/>
                          <w:kern w:val="0"/>
                          <w:szCs w:val="21"/>
                        </w:rPr>
                      </m:ctrlPr>
                    </m:sSubPr>
                    <m:e>
                      <m:r>
                        <m:rPr/>
                        <w:rPr>
                          <w:rFonts w:ascii="Cambria Math" w:hAnsi="Cambria Math"/>
                          <w:color w:val="000000"/>
                          <w:kern w:val="0"/>
                          <w:szCs w:val="21"/>
                        </w:rPr>
                        <m:t>σ</m:t>
                      </m:r>
                      <m:ctrlPr>
                        <w:rPr>
                          <w:rFonts w:ascii="Cambria Math" w:hAnsi="Cambria Math"/>
                          <w:i/>
                          <w:color w:val="000000"/>
                          <w:kern w:val="0"/>
                          <w:szCs w:val="21"/>
                        </w:rPr>
                      </m:ctrlPr>
                    </m:e>
                    <m:sub>
                      <m:r>
                        <m:rPr/>
                        <w:rPr>
                          <w:rFonts w:ascii="Cambria Math" w:hAnsi="Cambria Math"/>
                          <w:color w:val="000000"/>
                          <w:kern w:val="0"/>
                          <w:szCs w:val="21"/>
                        </w:rPr>
                        <m:t>L</m:t>
                      </m:r>
                      <m:ctrlPr>
                        <w:rPr>
                          <w:rFonts w:ascii="Cambria Math" w:hAnsi="Cambria Math"/>
                          <w:i/>
                          <w:color w:val="000000"/>
                          <w:kern w:val="0"/>
                          <w:szCs w:val="21"/>
                        </w:rPr>
                      </m:ctrlPr>
                    </m:sub>
                  </m:sSub>
                  <m:ctrlPr>
                    <w:rPr>
                      <w:rFonts w:ascii="Cambria Math" w:hAnsi="Cambria Math"/>
                      <w:i/>
                      <w:color w:val="000000"/>
                      <w:kern w:val="0"/>
                      <w:szCs w:val="21"/>
                    </w:rPr>
                  </m:ctrlPr>
                </m:e>
                <m:sup>
                  <m:r>
                    <m:rPr/>
                    <w:rPr>
                      <w:rFonts w:ascii="Cambria Math" w:hAnsi="Cambria Math"/>
                      <w:color w:val="000000"/>
                      <w:kern w:val="0"/>
                      <w:szCs w:val="21"/>
                    </w:rPr>
                    <m:t>2</m:t>
                  </m:r>
                  <m:ctrlPr>
                    <w:rPr>
                      <w:rFonts w:ascii="Cambria Math" w:hAnsi="Cambria Math"/>
                      <w:i/>
                      <w:color w:val="000000"/>
                      <w:kern w:val="0"/>
                      <w:szCs w:val="21"/>
                    </w:rPr>
                  </m:ctrlPr>
                </m:sup>
              </m:sSup>
              <m:r>
                <m:rPr/>
                <w:rPr>
                  <w:rFonts w:ascii="Cambria Math" w:hAnsi="Cambria Math"/>
                  <w:color w:val="000000"/>
                  <w:szCs w:val="21"/>
                </w:rPr>
                <m:t>=</m:t>
              </m:r>
              <m:f>
                <m:fPr>
                  <m:ctrlPr>
                    <w:rPr>
                      <w:rFonts w:ascii="Cambria Math" w:hAnsi="Cambria Math"/>
                      <w:i/>
                      <w:color w:val="000000"/>
                      <w:szCs w:val="21"/>
                    </w:rPr>
                  </m:ctrlPr>
                </m:fPr>
                <m:num>
                  <m:r>
                    <m:rPr/>
                    <w:rPr>
                      <w:rFonts w:ascii="Cambria Math" w:hAnsi="Cambria Math"/>
                      <w:color w:val="000000"/>
                      <w:szCs w:val="21"/>
                    </w:rPr>
                    <m:t>1</m:t>
                  </m:r>
                  <m:ctrlPr>
                    <w:rPr>
                      <w:rFonts w:ascii="Cambria Math" w:hAnsi="Cambria Math"/>
                      <w:i/>
                      <w:color w:val="000000"/>
                      <w:szCs w:val="21"/>
                    </w:rPr>
                  </m:ctrlPr>
                </m:num>
                <m:den>
                  <m:r>
                    <m:rPr/>
                    <w:rPr>
                      <w:rFonts w:ascii="Cambria Math" w:hAnsi="Cambria Math"/>
                      <w:color w:val="000000"/>
                      <w:szCs w:val="21"/>
                    </w:rPr>
                    <m:t>2n</m:t>
                  </m:r>
                  <m:ctrlPr>
                    <w:rPr>
                      <w:rFonts w:ascii="Cambria Math" w:hAnsi="Cambria Math"/>
                      <w:i/>
                      <w:color w:val="000000"/>
                      <w:szCs w:val="21"/>
                    </w:rPr>
                  </m:ctrlPr>
                </m:den>
              </m:f>
              <m:d>
                <m:dPr>
                  <m:ctrlPr>
                    <w:rPr>
                      <w:rFonts w:ascii="Cambria Math" w:hAnsi="Cambria Math"/>
                      <w:i/>
                      <w:color w:val="000000"/>
                      <w:szCs w:val="21"/>
                    </w:rPr>
                  </m:ctrlPr>
                </m:dPr>
                <m:e>
                  <m:sSub>
                    <m:sSubPr>
                      <m:ctrlPr>
                        <w:rPr>
                          <w:rFonts w:ascii="Cambria Math" w:hAnsi="Cambria Math"/>
                          <w:i/>
                          <w:color w:val="000000"/>
                          <w:szCs w:val="21"/>
                        </w:rPr>
                      </m:ctrlPr>
                    </m:sSubPr>
                    <m:e>
                      <m:r>
                        <m:rPr/>
                        <w:rPr>
                          <w:rFonts w:ascii="Cambria Math" w:hAnsi="Cambria Math"/>
                          <w:color w:val="000000"/>
                          <w:szCs w:val="21"/>
                        </w:rPr>
                        <m:t>V</m:t>
                      </m:r>
                      <m:ctrlPr>
                        <w:rPr>
                          <w:rFonts w:ascii="Cambria Math" w:hAnsi="Cambria Math"/>
                          <w:i/>
                          <w:color w:val="000000"/>
                          <w:szCs w:val="21"/>
                        </w:rPr>
                      </m:ctrlPr>
                    </m:e>
                    <m:sub>
                      <m:r>
                        <m:rPr>
                          <m:sty m:val="p"/>
                        </m:rPr>
                        <w:rPr>
                          <w:rFonts w:ascii="Cambria Math" w:hAnsi="Cambria Math"/>
                          <w:color w:val="000000"/>
                          <w:szCs w:val="21"/>
                        </w:rPr>
                        <m:t>L</m:t>
                      </m:r>
                      <m:ctrlPr>
                        <w:rPr>
                          <w:rFonts w:ascii="Cambria Math" w:hAnsi="Cambria Math"/>
                          <w:i/>
                          <w:color w:val="000000"/>
                          <w:szCs w:val="21"/>
                        </w:rPr>
                      </m:ctrlPr>
                    </m:sub>
                  </m:sSub>
                  <m:r>
                    <m:rPr/>
                    <w:rPr>
                      <w:rFonts w:ascii="Cambria Math" w:hAnsi="Cambria Math"/>
                      <w:color w:val="000000"/>
                      <w:szCs w:val="21"/>
                    </w:rPr>
                    <m:t>−</m:t>
                  </m:r>
                  <m:sSub>
                    <m:sSubPr>
                      <m:ctrlPr>
                        <w:rPr>
                          <w:rFonts w:ascii="Cambria Math" w:hAnsi="Cambria Math"/>
                          <w:i/>
                          <w:color w:val="000000"/>
                          <w:szCs w:val="21"/>
                        </w:rPr>
                      </m:ctrlPr>
                    </m:sSubPr>
                    <m:e>
                      <m:r>
                        <m:rPr/>
                        <w:rPr>
                          <w:rFonts w:ascii="Cambria Math" w:hAnsi="Cambria Math"/>
                          <w:color w:val="000000"/>
                          <w:szCs w:val="21"/>
                        </w:rPr>
                        <m:t>V</m:t>
                      </m:r>
                      <m:ctrlPr>
                        <w:rPr>
                          <w:rFonts w:ascii="Cambria Math" w:hAnsi="Cambria Math"/>
                          <w:i/>
                          <w:color w:val="000000"/>
                          <w:szCs w:val="21"/>
                        </w:rPr>
                      </m:ctrlPr>
                    </m:e>
                    <m:sub>
                      <m:r>
                        <m:rPr>
                          <m:sty m:val="p"/>
                        </m:rPr>
                        <w:rPr>
                          <w:rFonts w:ascii="Cambria Math" w:hAnsi="Cambria Math"/>
                          <w:color w:val="000000"/>
                          <w:szCs w:val="21"/>
                        </w:rPr>
                        <m:t>D</m:t>
                      </m:r>
                      <m:ctrlPr>
                        <w:rPr>
                          <w:rFonts w:ascii="Cambria Math" w:hAnsi="Cambria Math"/>
                          <w:i/>
                          <w:color w:val="000000"/>
                          <w:szCs w:val="21"/>
                        </w:rPr>
                      </m:ctrlPr>
                    </m:sub>
                  </m:sSub>
                  <m:ctrlPr>
                    <w:rPr>
                      <w:rFonts w:ascii="Cambria Math" w:hAnsi="Cambria Math"/>
                      <w:i/>
                      <w:color w:val="000000"/>
                      <w:szCs w:val="21"/>
                    </w:rPr>
                  </m:ctrlPr>
                </m:e>
              </m:d>
            </m:oMath>
          </w:p>
          <w:p>
            <w:pPr>
              <w:widowControl/>
              <w:spacing w:line="360" w:lineRule="auto"/>
              <w:jc w:val="left"/>
              <w:rPr>
                <w:rFonts w:eastAsia="仿宋"/>
                <w:sz w:val="24"/>
              </w:rPr>
            </w:pPr>
            <m:oMathPara>
              <m:oMathParaPr>
                <m:jc m:val="left"/>
              </m:oMathParaPr>
              <m:oMath>
                <m:sSup>
                  <m:sSupPr>
                    <m:ctrlPr>
                      <w:rPr>
                        <w:rFonts w:ascii="Cambria Math" w:hAnsi="Cambria Math"/>
                        <w:i/>
                        <w:color w:val="000000"/>
                        <w:kern w:val="0"/>
                        <w:szCs w:val="21"/>
                      </w:rPr>
                    </m:ctrlPr>
                  </m:sSupPr>
                  <m:e>
                    <m:sSub>
                      <m:sSubPr>
                        <m:ctrlPr>
                          <w:rPr>
                            <w:rFonts w:ascii="Cambria Math" w:hAnsi="Cambria Math"/>
                            <w:i/>
                            <w:color w:val="000000"/>
                            <w:kern w:val="0"/>
                            <w:szCs w:val="21"/>
                          </w:rPr>
                        </m:ctrlPr>
                      </m:sSubPr>
                      <m:e>
                        <m:r>
                          <m:rPr/>
                          <w:rPr>
                            <w:rFonts w:ascii="Cambria Math" w:hAnsi="Cambria Math"/>
                            <w:color w:val="000000"/>
                            <w:kern w:val="0"/>
                            <w:szCs w:val="21"/>
                          </w:rPr>
                          <m:t>σ</m:t>
                        </m:r>
                        <m:ctrlPr>
                          <w:rPr>
                            <w:rFonts w:ascii="Cambria Math" w:hAnsi="Cambria Math"/>
                            <w:i/>
                            <w:color w:val="000000"/>
                            <w:kern w:val="0"/>
                            <w:szCs w:val="21"/>
                          </w:rPr>
                        </m:ctrlPr>
                      </m:e>
                      <m:sub>
                        <m:r>
                          <m:rPr/>
                          <w:rPr>
                            <w:rFonts w:ascii="Cambria Math" w:hAnsi="Cambria Math"/>
                            <w:color w:val="000000"/>
                            <w:kern w:val="0"/>
                            <w:szCs w:val="21"/>
                          </w:rPr>
                          <m:t>D</m:t>
                        </m:r>
                        <m:ctrlPr>
                          <w:rPr>
                            <w:rFonts w:ascii="Cambria Math" w:hAnsi="Cambria Math"/>
                            <w:i/>
                            <w:color w:val="000000"/>
                            <w:kern w:val="0"/>
                            <w:szCs w:val="21"/>
                          </w:rPr>
                        </m:ctrlPr>
                      </m:sub>
                    </m:sSub>
                    <m:ctrlPr>
                      <w:rPr>
                        <w:rFonts w:ascii="Cambria Math" w:hAnsi="Cambria Math"/>
                        <w:i/>
                        <w:color w:val="000000"/>
                        <w:kern w:val="0"/>
                        <w:szCs w:val="21"/>
                      </w:rPr>
                    </m:ctrlPr>
                  </m:e>
                  <m:sup>
                    <m:r>
                      <m:rPr/>
                      <w:rPr>
                        <w:rFonts w:ascii="Cambria Math" w:hAnsi="Cambria Math"/>
                        <w:color w:val="000000"/>
                        <w:kern w:val="0"/>
                        <w:szCs w:val="21"/>
                      </w:rPr>
                      <m:t>2</m:t>
                    </m:r>
                    <m:ctrlPr>
                      <w:rPr>
                        <w:rFonts w:ascii="Cambria Math" w:hAnsi="Cambria Math"/>
                        <w:i/>
                        <w:color w:val="000000"/>
                        <w:kern w:val="0"/>
                        <w:szCs w:val="21"/>
                      </w:rPr>
                    </m:ctrlPr>
                  </m:sup>
                </m:sSup>
                <m:r>
                  <m:rPr/>
                  <w:rPr>
                    <w:rFonts w:ascii="Cambria Math" w:hAnsi="Cambria Math"/>
                    <w:color w:val="000000"/>
                    <w:szCs w:val="21"/>
                  </w:rPr>
                  <m:t>=</m:t>
                </m:r>
                <m:f>
                  <m:fPr>
                    <m:ctrlPr>
                      <w:rPr>
                        <w:rFonts w:ascii="Cambria Math" w:hAnsi="Cambria Math"/>
                        <w:i/>
                        <w:color w:val="000000"/>
                        <w:szCs w:val="21"/>
                      </w:rPr>
                    </m:ctrlPr>
                  </m:fPr>
                  <m:num>
                    <m:r>
                      <m:rPr/>
                      <w:rPr>
                        <w:rFonts w:ascii="Cambria Math" w:hAnsi="Cambria Math"/>
                        <w:color w:val="000000"/>
                        <w:szCs w:val="21"/>
                      </w:rPr>
                      <m:t>1</m:t>
                    </m:r>
                    <m:ctrlPr>
                      <w:rPr>
                        <w:rFonts w:ascii="Cambria Math" w:hAnsi="Cambria Math"/>
                        <w:i/>
                        <w:color w:val="000000"/>
                        <w:kern w:val="0"/>
                        <w:szCs w:val="21"/>
                      </w:rPr>
                    </m:ctrlPr>
                  </m:num>
                  <m:den>
                    <m:r>
                      <m:rPr/>
                      <w:rPr>
                        <w:rFonts w:ascii="Cambria Math" w:hAnsi="Cambria Math"/>
                        <w:color w:val="000000"/>
                        <w:szCs w:val="21"/>
                      </w:rPr>
                      <m:t>n</m:t>
                    </m:r>
                    <m:ctrlPr>
                      <w:rPr>
                        <w:rFonts w:ascii="Cambria Math" w:hAnsi="Cambria Math"/>
                        <w:i/>
                        <w:color w:val="000000"/>
                        <w:kern w:val="0"/>
                        <w:szCs w:val="21"/>
                      </w:rPr>
                    </m:ctrlPr>
                  </m:den>
                </m:f>
                <m:d>
                  <m:dPr>
                    <m:ctrlPr>
                      <w:rPr>
                        <w:rFonts w:ascii="Cambria Math" w:hAnsi="Cambria Math"/>
                        <w:i/>
                        <w:color w:val="000000"/>
                        <w:szCs w:val="21"/>
                      </w:rPr>
                    </m:ctrlPr>
                  </m:dPr>
                  <m:e>
                    <m:sSub>
                      <m:sSubPr>
                        <m:ctrlPr>
                          <w:rPr>
                            <w:rFonts w:ascii="Cambria Math" w:hAnsi="Cambria Math"/>
                            <w:i/>
                            <w:color w:val="000000"/>
                            <w:szCs w:val="21"/>
                          </w:rPr>
                        </m:ctrlPr>
                      </m:sSubPr>
                      <m:e>
                        <m:r>
                          <m:rPr/>
                          <w:rPr>
                            <w:rFonts w:ascii="Cambria Math" w:hAnsi="Cambria Math"/>
                            <w:color w:val="000000"/>
                            <w:szCs w:val="21"/>
                          </w:rPr>
                          <m:t>V</m:t>
                        </m:r>
                        <m:ctrlPr>
                          <w:rPr>
                            <w:rFonts w:ascii="Cambria Math" w:hAnsi="Cambria Math"/>
                            <w:i/>
                            <w:color w:val="000000"/>
                            <w:szCs w:val="21"/>
                          </w:rPr>
                        </m:ctrlPr>
                      </m:e>
                      <m:sub>
                        <m:r>
                          <m:rPr>
                            <m:sty m:val="p"/>
                          </m:rPr>
                          <w:rPr>
                            <w:rFonts w:ascii="Cambria Math" w:hAnsi="Cambria Math"/>
                            <w:color w:val="000000"/>
                            <w:szCs w:val="21"/>
                          </w:rPr>
                          <m:t>D</m:t>
                        </m:r>
                        <m:ctrlPr>
                          <w:rPr>
                            <w:rFonts w:ascii="Cambria Math" w:hAnsi="Cambria Math"/>
                            <w:i/>
                            <w:color w:val="000000"/>
                            <w:szCs w:val="21"/>
                          </w:rPr>
                        </m:ctrlPr>
                      </m:sub>
                    </m:sSub>
                    <m:r>
                      <m:rPr/>
                      <w:rPr>
                        <w:rFonts w:ascii="Cambria Math" w:hAnsi="Cambria Math"/>
                        <w:color w:val="000000"/>
                        <w:szCs w:val="21"/>
                      </w:rPr>
                      <m:t>−</m:t>
                    </m:r>
                    <m:sSub>
                      <m:sSubPr>
                        <m:ctrlPr>
                          <w:rPr>
                            <w:rFonts w:ascii="Cambria Math" w:hAnsi="Cambria Math"/>
                            <w:i/>
                            <w:color w:val="000000"/>
                            <w:szCs w:val="21"/>
                          </w:rPr>
                        </m:ctrlPr>
                      </m:sSubPr>
                      <m:e>
                        <m:r>
                          <m:rPr/>
                          <w:rPr>
                            <w:rFonts w:ascii="Cambria Math" w:hAnsi="Cambria Math"/>
                            <w:color w:val="000000"/>
                            <w:szCs w:val="21"/>
                          </w:rPr>
                          <m:t>V</m:t>
                        </m:r>
                        <m:ctrlPr>
                          <w:rPr>
                            <w:rFonts w:ascii="Cambria Math" w:hAnsi="Cambria Math"/>
                            <w:i/>
                            <w:color w:val="000000"/>
                            <w:szCs w:val="21"/>
                          </w:rPr>
                        </m:ctrlPr>
                      </m:e>
                      <m:sub>
                        <m:r>
                          <m:rPr>
                            <m:sty m:val="p"/>
                          </m:rPr>
                          <w:rPr>
                            <w:rFonts w:ascii="Cambria Math" w:hAnsi="Cambria Math"/>
                            <w:color w:val="000000"/>
                            <w:szCs w:val="21"/>
                          </w:rPr>
                          <m:t>M</m:t>
                        </m:r>
                        <m:ctrlPr>
                          <w:rPr>
                            <w:rFonts w:ascii="Cambria Math" w:hAnsi="Cambria Math"/>
                            <w:i/>
                            <w:color w:val="000000"/>
                            <w:szCs w:val="21"/>
                          </w:rPr>
                        </m:ctrlPr>
                      </m:sub>
                    </m:sSub>
                    <m:ctrlPr>
                      <w:rPr>
                        <w:rFonts w:ascii="Cambria Math" w:hAnsi="Cambria Math"/>
                        <w:i/>
                        <w:color w:val="000000"/>
                        <w:szCs w:val="21"/>
                      </w:rPr>
                    </m:ctrlPr>
                  </m:e>
                </m:d>
              </m:oMath>
            </m:oMathPara>
          </w:p>
          <w:p>
            <w:pPr>
              <w:spacing w:line="360" w:lineRule="auto"/>
              <w:jc w:val="left"/>
              <w:rPr>
                <w:rFonts w:eastAsia="仿宋"/>
                <w:sz w:val="24"/>
              </w:rPr>
            </w:pPr>
            <m:oMathPara>
              <m:oMathParaPr>
                <m:jc m:val="left"/>
              </m:oMathParaPr>
              <m:oMath>
                <m:sSup>
                  <m:sSupPr>
                    <m:ctrlPr>
                      <w:rPr>
                        <w:rFonts w:ascii="Cambria Math" w:hAnsi="Cambria Math"/>
                        <w:i/>
                        <w:color w:val="000000"/>
                        <w:kern w:val="0"/>
                        <w:szCs w:val="21"/>
                      </w:rPr>
                    </m:ctrlPr>
                  </m:sSupPr>
                  <m:e>
                    <m:sSub>
                      <m:sSubPr>
                        <m:ctrlPr>
                          <w:rPr>
                            <w:rFonts w:ascii="Cambria Math" w:hAnsi="Cambria Math"/>
                            <w:i/>
                            <w:color w:val="000000"/>
                            <w:kern w:val="0"/>
                            <w:szCs w:val="21"/>
                          </w:rPr>
                        </m:ctrlPr>
                      </m:sSubPr>
                      <m:e>
                        <m:r>
                          <m:rPr/>
                          <w:rPr>
                            <w:rFonts w:ascii="Cambria Math" w:hAnsi="Cambria Math"/>
                            <w:color w:val="000000"/>
                            <w:kern w:val="0"/>
                            <w:szCs w:val="21"/>
                          </w:rPr>
                          <m:t>σ</m:t>
                        </m:r>
                        <m:ctrlPr>
                          <w:rPr>
                            <w:rFonts w:ascii="Cambria Math" w:hAnsi="Cambria Math"/>
                            <w:i/>
                            <w:color w:val="000000"/>
                            <w:kern w:val="0"/>
                            <w:szCs w:val="21"/>
                          </w:rPr>
                        </m:ctrlPr>
                      </m:e>
                      <m:sub>
                        <m:r>
                          <m:rPr/>
                          <w:rPr>
                            <w:rFonts w:ascii="Cambria Math" w:hAnsi="Cambria Math"/>
                            <w:color w:val="000000"/>
                            <w:kern w:val="0"/>
                            <w:szCs w:val="21"/>
                          </w:rPr>
                          <m:t>M</m:t>
                        </m:r>
                        <m:ctrlPr>
                          <w:rPr>
                            <w:rFonts w:ascii="Cambria Math" w:hAnsi="Cambria Math"/>
                            <w:i/>
                            <w:color w:val="000000"/>
                            <w:kern w:val="0"/>
                            <w:szCs w:val="21"/>
                          </w:rPr>
                        </m:ctrlPr>
                      </m:sub>
                    </m:sSub>
                    <m:ctrlPr>
                      <w:rPr>
                        <w:rFonts w:ascii="Cambria Math" w:hAnsi="Cambria Math"/>
                        <w:i/>
                        <w:color w:val="000000"/>
                        <w:kern w:val="0"/>
                        <w:szCs w:val="21"/>
                      </w:rPr>
                    </m:ctrlPr>
                  </m:e>
                  <m:sup>
                    <m:r>
                      <m:rPr/>
                      <w:rPr>
                        <w:rFonts w:ascii="Cambria Math" w:hAnsi="Cambria Math"/>
                        <w:color w:val="000000"/>
                        <w:kern w:val="0"/>
                        <w:szCs w:val="21"/>
                      </w:rPr>
                      <m:t>2</m:t>
                    </m:r>
                    <m:ctrlPr>
                      <w:rPr>
                        <w:rFonts w:ascii="Cambria Math" w:hAnsi="Cambria Math"/>
                        <w:i/>
                        <w:color w:val="000000"/>
                        <w:kern w:val="0"/>
                        <w:szCs w:val="21"/>
                      </w:rPr>
                    </m:ctrlPr>
                  </m:sup>
                </m:sSup>
                <m:r>
                  <m:rPr>
                    <m:sty m:val="p"/>
                  </m:rPr>
                  <w:rPr>
                    <w:rFonts w:ascii="Cambria Math" w:hAnsi="Cambria Math"/>
                    <w:color w:val="000000"/>
                    <w:szCs w:val="21"/>
                  </w:rPr>
                  <m:t>=</m:t>
                </m:r>
                <m:sSub>
                  <m:sSubPr>
                    <m:ctrlPr>
                      <w:rPr>
                        <w:rFonts w:ascii="Cambria Math" w:hAnsi="Cambria Math"/>
                        <w:i/>
                        <w:color w:val="000000"/>
                        <w:szCs w:val="21"/>
                      </w:rPr>
                    </m:ctrlPr>
                  </m:sSubPr>
                  <m:e>
                    <m:r>
                      <m:rPr/>
                      <w:rPr>
                        <w:rFonts w:ascii="Cambria Math" w:hAnsi="Cambria Math"/>
                        <w:color w:val="000000"/>
                        <w:szCs w:val="21"/>
                      </w:rPr>
                      <m:t>V</m:t>
                    </m:r>
                    <m:ctrlPr>
                      <w:rPr>
                        <w:rFonts w:ascii="Cambria Math" w:hAnsi="Cambria Math"/>
                        <w:i/>
                        <w:color w:val="000000"/>
                        <w:kern w:val="0"/>
                        <w:szCs w:val="21"/>
                      </w:rPr>
                    </m:ctrlPr>
                  </m:e>
                  <m:sub>
                    <m:r>
                      <m:rPr>
                        <m:sty m:val="p"/>
                      </m:rPr>
                      <w:rPr>
                        <w:rFonts w:ascii="Cambria Math" w:hAnsi="Cambria Math"/>
                        <w:color w:val="000000"/>
                        <w:szCs w:val="21"/>
                      </w:rPr>
                      <m:t>M</m:t>
                    </m:r>
                    <m:ctrlPr>
                      <w:rPr>
                        <w:rFonts w:ascii="Cambria Math" w:hAnsi="Cambria Math"/>
                        <w:i/>
                        <w:color w:val="000000"/>
                        <w:kern w:val="0"/>
                        <w:szCs w:val="21"/>
                      </w:rPr>
                    </m:ctrlPr>
                  </m:sub>
                </m:sSub>
              </m:oMath>
            </m:oMathPara>
          </w:p>
          <w:p>
            <w:pPr>
              <w:widowControl/>
              <w:spacing w:line="360" w:lineRule="auto"/>
              <w:jc w:val="left"/>
              <w:rPr>
                <w:rFonts w:eastAsia="仿宋"/>
                <w:color w:val="000000"/>
                <w:sz w:val="24"/>
              </w:rPr>
            </w:pPr>
            <m:oMathPara>
              <m:oMathParaPr>
                <m:jc m:val="left"/>
              </m:oMathParaPr>
              <m:oMath>
                <m:sSup>
                  <m:sSupPr>
                    <m:ctrlPr>
                      <w:rPr>
                        <w:rFonts w:ascii="Cambria Math" w:hAnsi="Cambria Math"/>
                        <w:i/>
                        <w:color w:val="000000"/>
                        <w:kern w:val="0"/>
                        <w:szCs w:val="21"/>
                      </w:rPr>
                    </m:ctrlPr>
                  </m:sSupPr>
                  <m:e>
                    <m:sSub>
                      <m:sSubPr>
                        <m:ctrlPr>
                          <w:rPr>
                            <w:rFonts w:ascii="Cambria Math" w:hAnsi="Cambria Math"/>
                            <w:i/>
                            <w:color w:val="000000"/>
                            <w:kern w:val="0"/>
                            <w:szCs w:val="21"/>
                          </w:rPr>
                        </m:ctrlPr>
                      </m:sSubPr>
                      <m:e>
                        <m:r>
                          <m:rPr/>
                          <w:rPr>
                            <w:rFonts w:ascii="Cambria Math" w:hAnsi="Cambria Math"/>
                            <w:color w:val="000000"/>
                            <w:kern w:val="0"/>
                            <w:szCs w:val="21"/>
                          </w:rPr>
                          <m:t>s</m:t>
                        </m:r>
                        <m:ctrlPr>
                          <w:rPr>
                            <w:rFonts w:ascii="Cambria Math" w:hAnsi="Cambria Math"/>
                            <w:i/>
                            <w:color w:val="000000"/>
                            <w:kern w:val="0"/>
                            <w:szCs w:val="21"/>
                          </w:rPr>
                        </m:ctrlPr>
                      </m:e>
                      <m:sub>
                        <m:r>
                          <m:rPr/>
                          <w:rPr>
                            <w:rFonts w:ascii="Cambria Math" w:hAnsi="Cambria Math"/>
                            <w:color w:val="000000"/>
                            <w:kern w:val="0"/>
                            <w:szCs w:val="21"/>
                          </w:rPr>
                          <m:t>rD</m:t>
                        </m:r>
                        <m:ctrlPr>
                          <w:rPr>
                            <w:rFonts w:ascii="Cambria Math" w:hAnsi="Cambria Math"/>
                            <w:i/>
                            <w:color w:val="000000"/>
                            <w:kern w:val="0"/>
                            <w:szCs w:val="21"/>
                          </w:rPr>
                        </m:ctrlPr>
                      </m:sub>
                    </m:sSub>
                    <m:ctrlPr>
                      <w:rPr>
                        <w:rFonts w:ascii="Cambria Math" w:hAnsi="Cambria Math"/>
                        <w:i/>
                        <w:color w:val="000000"/>
                        <w:kern w:val="0"/>
                        <w:szCs w:val="21"/>
                      </w:rPr>
                    </m:ctrlPr>
                  </m:e>
                  <m:sup>
                    <m:r>
                      <m:rPr/>
                      <w:rPr>
                        <w:rFonts w:ascii="Cambria Math" w:hAnsi="Cambria Math"/>
                        <w:color w:val="000000"/>
                        <w:kern w:val="0"/>
                        <w:szCs w:val="21"/>
                      </w:rPr>
                      <m:t>2</m:t>
                    </m:r>
                    <m:ctrlPr>
                      <w:rPr>
                        <w:rFonts w:ascii="Cambria Math" w:hAnsi="Cambria Math"/>
                        <w:i/>
                        <w:color w:val="000000"/>
                        <w:kern w:val="0"/>
                        <w:szCs w:val="21"/>
                      </w:rPr>
                    </m:ctrlPr>
                  </m:sup>
                </m:sSup>
                <m:r>
                  <m:rPr/>
                  <w:rPr>
                    <w:rFonts w:ascii="Cambria Math" w:hAnsi="Cambria Math"/>
                    <w:color w:val="000000"/>
                    <w:szCs w:val="21"/>
                  </w:rPr>
                  <m:t>=</m:t>
                </m:r>
                <m:sSup>
                  <m:sSupPr>
                    <m:ctrlPr>
                      <w:rPr>
                        <w:rFonts w:ascii="Cambria Math" w:hAnsi="Cambria Math"/>
                        <w:i/>
                        <w:color w:val="000000"/>
                        <w:kern w:val="0"/>
                        <w:szCs w:val="21"/>
                      </w:rPr>
                    </m:ctrlPr>
                  </m:sSupPr>
                  <m:e>
                    <m:sSub>
                      <m:sSubPr>
                        <m:ctrlPr>
                          <w:rPr>
                            <w:rFonts w:ascii="Cambria Math" w:hAnsi="Cambria Math"/>
                            <w:i/>
                            <w:color w:val="000000"/>
                            <w:kern w:val="0"/>
                            <w:szCs w:val="21"/>
                          </w:rPr>
                        </m:ctrlPr>
                      </m:sSubPr>
                      <m:e>
                        <m:r>
                          <m:rPr/>
                          <w:rPr>
                            <w:rFonts w:ascii="Cambria Math" w:hAnsi="Cambria Math"/>
                            <w:color w:val="000000"/>
                            <w:kern w:val="0"/>
                            <w:szCs w:val="21"/>
                          </w:rPr>
                          <m:t>σ</m:t>
                        </m:r>
                        <m:ctrlPr>
                          <w:rPr>
                            <w:rFonts w:ascii="Cambria Math" w:hAnsi="Cambria Math"/>
                            <w:i/>
                            <w:color w:val="000000"/>
                            <w:kern w:val="0"/>
                            <w:szCs w:val="21"/>
                          </w:rPr>
                        </m:ctrlPr>
                      </m:e>
                      <m:sub>
                        <m:r>
                          <m:rPr/>
                          <w:rPr>
                            <w:rFonts w:ascii="Cambria Math" w:hAnsi="Cambria Math"/>
                            <w:color w:val="000000"/>
                            <w:kern w:val="0"/>
                            <w:szCs w:val="21"/>
                          </w:rPr>
                          <m:t>M</m:t>
                        </m:r>
                        <m:ctrlPr>
                          <w:rPr>
                            <w:rFonts w:ascii="Cambria Math" w:hAnsi="Cambria Math"/>
                            <w:i/>
                            <w:color w:val="000000"/>
                            <w:kern w:val="0"/>
                            <w:szCs w:val="21"/>
                          </w:rPr>
                        </m:ctrlPr>
                      </m:sub>
                    </m:sSub>
                    <m:ctrlPr>
                      <w:rPr>
                        <w:rFonts w:ascii="Cambria Math" w:hAnsi="Cambria Math"/>
                        <w:i/>
                        <w:color w:val="000000"/>
                        <w:kern w:val="0"/>
                        <w:szCs w:val="21"/>
                      </w:rPr>
                    </m:ctrlPr>
                  </m:e>
                  <m:sup>
                    <m:r>
                      <m:rPr/>
                      <w:rPr>
                        <w:rFonts w:ascii="Cambria Math" w:hAnsi="Cambria Math"/>
                        <w:color w:val="000000"/>
                        <w:kern w:val="0"/>
                        <w:szCs w:val="21"/>
                      </w:rPr>
                      <m:t>2</m:t>
                    </m:r>
                    <m:ctrlPr>
                      <w:rPr>
                        <w:rFonts w:ascii="Cambria Math" w:hAnsi="Cambria Math"/>
                        <w:i/>
                        <w:color w:val="000000"/>
                        <w:kern w:val="0"/>
                        <w:szCs w:val="21"/>
                      </w:rPr>
                    </m:ctrlPr>
                  </m:sup>
                </m:sSup>
                <m:r>
                  <m:rPr/>
                  <w:rPr>
                    <w:rFonts w:ascii="Cambria Math" w:hAnsi="Cambria Math"/>
                    <w:color w:val="000000"/>
                    <w:szCs w:val="21"/>
                  </w:rPr>
                  <m:t>+</m:t>
                </m:r>
                <m:sSup>
                  <m:sSupPr>
                    <m:ctrlPr>
                      <w:rPr>
                        <w:rFonts w:ascii="Cambria Math" w:hAnsi="Cambria Math"/>
                        <w:i/>
                        <w:color w:val="000000"/>
                        <w:kern w:val="0"/>
                        <w:szCs w:val="21"/>
                      </w:rPr>
                    </m:ctrlPr>
                  </m:sSupPr>
                  <m:e>
                    <m:sSub>
                      <m:sSubPr>
                        <m:ctrlPr>
                          <w:rPr>
                            <w:rFonts w:ascii="Cambria Math" w:hAnsi="Cambria Math"/>
                            <w:i/>
                            <w:color w:val="000000"/>
                            <w:kern w:val="0"/>
                            <w:szCs w:val="21"/>
                          </w:rPr>
                        </m:ctrlPr>
                      </m:sSubPr>
                      <m:e>
                        <m:r>
                          <m:rPr/>
                          <w:rPr>
                            <w:rFonts w:ascii="Cambria Math" w:hAnsi="Cambria Math"/>
                            <w:color w:val="000000"/>
                            <w:kern w:val="0"/>
                            <w:szCs w:val="21"/>
                          </w:rPr>
                          <m:t>σ</m:t>
                        </m:r>
                        <m:ctrlPr>
                          <w:rPr>
                            <w:rFonts w:ascii="Cambria Math" w:hAnsi="Cambria Math"/>
                            <w:i/>
                            <w:color w:val="000000"/>
                            <w:kern w:val="0"/>
                            <w:szCs w:val="21"/>
                          </w:rPr>
                        </m:ctrlPr>
                      </m:e>
                      <m:sub>
                        <m:r>
                          <m:rPr/>
                          <w:rPr>
                            <w:rFonts w:ascii="Cambria Math" w:hAnsi="Cambria Math"/>
                            <w:color w:val="000000"/>
                            <w:kern w:val="0"/>
                            <w:szCs w:val="21"/>
                          </w:rPr>
                          <m:t>D</m:t>
                        </m:r>
                        <m:ctrlPr>
                          <w:rPr>
                            <w:rFonts w:ascii="Cambria Math" w:hAnsi="Cambria Math"/>
                            <w:i/>
                            <w:color w:val="000000"/>
                            <w:kern w:val="0"/>
                            <w:szCs w:val="21"/>
                          </w:rPr>
                        </m:ctrlPr>
                      </m:sub>
                    </m:sSub>
                    <m:ctrlPr>
                      <w:rPr>
                        <w:rFonts w:ascii="Cambria Math" w:hAnsi="Cambria Math"/>
                        <w:i/>
                        <w:color w:val="000000"/>
                        <w:kern w:val="0"/>
                        <w:szCs w:val="21"/>
                      </w:rPr>
                    </m:ctrlPr>
                  </m:e>
                  <m:sup>
                    <m:r>
                      <m:rPr/>
                      <w:rPr>
                        <w:rFonts w:ascii="Cambria Math" w:hAnsi="Cambria Math"/>
                        <w:color w:val="000000"/>
                        <w:kern w:val="0"/>
                        <w:szCs w:val="21"/>
                      </w:rPr>
                      <m:t>2</m:t>
                    </m:r>
                    <m:ctrlPr>
                      <w:rPr>
                        <w:rFonts w:ascii="Cambria Math" w:hAnsi="Cambria Math"/>
                        <w:i/>
                        <w:color w:val="000000"/>
                        <w:kern w:val="0"/>
                        <w:szCs w:val="21"/>
                      </w:rPr>
                    </m:ctrlPr>
                  </m:sup>
                </m:sSup>
              </m:oMath>
            </m:oMathPara>
          </w:p>
          <w:p>
            <w:pPr>
              <w:widowControl/>
              <w:spacing w:line="360" w:lineRule="auto"/>
              <w:jc w:val="left"/>
              <w:rPr>
                <w:rFonts w:eastAsia="仿宋"/>
                <w:color w:val="000000"/>
                <w:sz w:val="24"/>
              </w:rPr>
            </w:pPr>
            <m:oMathPara>
              <m:oMathParaPr>
                <m:jc m:val="left"/>
              </m:oMathParaPr>
              <m:oMath>
                <m:sSup>
                  <m:sSupPr>
                    <m:ctrlPr>
                      <w:rPr>
                        <w:rFonts w:ascii="Cambria Math" w:hAnsi="Cambria Math"/>
                        <w:i/>
                        <w:color w:val="000000"/>
                        <w:kern w:val="0"/>
                        <w:szCs w:val="21"/>
                      </w:rPr>
                    </m:ctrlPr>
                  </m:sSupPr>
                  <m:e>
                    <m:sSub>
                      <m:sSubPr>
                        <m:ctrlPr>
                          <w:rPr>
                            <w:rFonts w:ascii="Cambria Math" w:hAnsi="Cambria Math"/>
                            <w:i/>
                            <w:color w:val="000000"/>
                            <w:kern w:val="0"/>
                            <w:szCs w:val="21"/>
                          </w:rPr>
                        </m:ctrlPr>
                      </m:sSubPr>
                      <m:e>
                        <m:r>
                          <m:rPr/>
                          <w:rPr>
                            <w:rFonts w:ascii="Cambria Math" w:hAnsi="Cambria Math"/>
                            <w:color w:val="000000"/>
                            <w:kern w:val="0"/>
                            <w:szCs w:val="21"/>
                          </w:rPr>
                          <m:t>s</m:t>
                        </m:r>
                        <m:ctrlPr>
                          <w:rPr>
                            <w:rFonts w:ascii="Cambria Math" w:hAnsi="Cambria Math"/>
                            <w:i/>
                            <w:color w:val="000000"/>
                            <w:kern w:val="0"/>
                            <w:szCs w:val="21"/>
                          </w:rPr>
                        </m:ctrlPr>
                      </m:e>
                      <m:sub>
                        <m:r>
                          <m:rPr/>
                          <w:rPr>
                            <w:rFonts w:ascii="Cambria Math" w:hAnsi="Cambria Math"/>
                            <w:color w:val="000000"/>
                            <w:kern w:val="0"/>
                            <w:szCs w:val="21"/>
                          </w:rPr>
                          <m:t>R</m:t>
                        </m:r>
                        <m:ctrlPr>
                          <w:rPr>
                            <w:rFonts w:ascii="Cambria Math" w:hAnsi="Cambria Math"/>
                            <w:i/>
                            <w:color w:val="000000"/>
                            <w:kern w:val="0"/>
                            <w:szCs w:val="21"/>
                          </w:rPr>
                        </m:ctrlPr>
                      </m:sub>
                    </m:sSub>
                    <m:ctrlPr>
                      <w:rPr>
                        <w:rFonts w:ascii="Cambria Math" w:hAnsi="Cambria Math"/>
                        <w:i/>
                        <w:color w:val="000000"/>
                        <w:kern w:val="0"/>
                        <w:szCs w:val="21"/>
                      </w:rPr>
                    </m:ctrlPr>
                  </m:e>
                  <m:sup>
                    <m:r>
                      <m:rPr/>
                      <w:rPr>
                        <w:rFonts w:ascii="Cambria Math" w:hAnsi="Cambria Math"/>
                        <w:color w:val="000000"/>
                        <w:kern w:val="0"/>
                        <w:szCs w:val="21"/>
                      </w:rPr>
                      <m:t>2</m:t>
                    </m:r>
                    <m:ctrlPr>
                      <w:rPr>
                        <w:rFonts w:ascii="Cambria Math" w:hAnsi="Cambria Math"/>
                        <w:i/>
                        <w:color w:val="000000"/>
                        <w:kern w:val="0"/>
                        <w:szCs w:val="21"/>
                      </w:rPr>
                    </m:ctrlPr>
                  </m:sup>
                </m:sSup>
                <m:r>
                  <m:rPr/>
                  <w:rPr>
                    <w:rFonts w:ascii="Cambria Math" w:hAnsi="Cambria Math"/>
                    <w:color w:val="000000"/>
                    <w:szCs w:val="21"/>
                  </w:rPr>
                  <m:t>=</m:t>
                </m:r>
                <m:sSup>
                  <m:sSupPr>
                    <m:ctrlPr>
                      <w:rPr>
                        <w:rFonts w:ascii="Cambria Math" w:hAnsi="Cambria Math"/>
                        <w:i/>
                        <w:color w:val="000000"/>
                        <w:kern w:val="0"/>
                        <w:szCs w:val="21"/>
                      </w:rPr>
                    </m:ctrlPr>
                  </m:sSupPr>
                  <m:e>
                    <m:sSub>
                      <m:sSubPr>
                        <m:ctrlPr>
                          <w:rPr>
                            <w:rFonts w:ascii="Cambria Math" w:hAnsi="Cambria Math"/>
                            <w:i/>
                            <w:color w:val="000000"/>
                            <w:kern w:val="0"/>
                            <w:szCs w:val="21"/>
                          </w:rPr>
                        </m:ctrlPr>
                      </m:sSubPr>
                      <m:e>
                        <m:r>
                          <m:rPr/>
                          <w:rPr>
                            <w:rFonts w:ascii="Cambria Math" w:hAnsi="Cambria Math"/>
                            <w:color w:val="000000"/>
                            <w:kern w:val="0"/>
                            <w:szCs w:val="21"/>
                          </w:rPr>
                          <m:t>σ</m:t>
                        </m:r>
                        <m:ctrlPr>
                          <w:rPr>
                            <w:rFonts w:ascii="Cambria Math" w:hAnsi="Cambria Math"/>
                            <w:i/>
                            <w:color w:val="000000"/>
                            <w:kern w:val="0"/>
                            <w:szCs w:val="21"/>
                          </w:rPr>
                        </m:ctrlPr>
                      </m:e>
                      <m:sub>
                        <m:r>
                          <m:rPr/>
                          <w:rPr>
                            <w:rFonts w:ascii="Cambria Math" w:hAnsi="Cambria Math"/>
                            <w:color w:val="000000"/>
                            <w:kern w:val="0"/>
                            <w:szCs w:val="21"/>
                          </w:rPr>
                          <m:t>M</m:t>
                        </m:r>
                        <m:ctrlPr>
                          <w:rPr>
                            <w:rFonts w:ascii="Cambria Math" w:hAnsi="Cambria Math"/>
                            <w:i/>
                            <w:color w:val="000000"/>
                            <w:kern w:val="0"/>
                            <w:szCs w:val="21"/>
                          </w:rPr>
                        </m:ctrlPr>
                      </m:sub>
                    </m:sSub>
                    <m:ctrlPr>
                      <w:rPr>
                        <w:rFonts w:ascii="Cambria Math" w:hAnsi="Cambria Math"/>
                        <w:i/>
                        <w:color w:val="000000"/>
                        <w:kern w:val="0"/>
                        <w:szCs w:val="21"/>
                      </w:rPr>
                    </m:ctrlPr>
                  </m:e>
                  <m:sup>
                    <m:r>
                      <m:rPr/>
                      <w:rPr>
                        <w:rFonts w:ascii="Cambria Math" w:hAnsi="Cambria Math"/>
                        <w:color w:val="000000"/>
                        <w:kern w:val="0"/>
                        <w:szCs w:val="21"/>
                      </w:rPr>
                      <m:t>2</m:t>
                    </m:r>
                    <m:ctrlPr>
                      <w:rPr>
                        <w:rFonts w:ascii="Cambria Math" w:hAnsi="Cambria Math"/>
                        <w:i/>
                        <w:color w:val="000000"/>
                        <w:kern w:val="0"/>
                        <w:szCs w:val="21"/>
                      </w:rPr>
                    </m:ctrlPr>
                  </m:sup>
                </m:sSup>
                <m:r>
                  <m:rPr/>
                  <w:rPr>
                    <w:rFonts w:ascii="Cambria Math" w:hAnsi="Cambria Math"/>
                    <w:color w:val="000000"/>
                    <w:szCs w:val="21"/>
                  </w:rPr>
                  <m:t>+</m:t>
                </m:r>
                <m:sSup>
                  <m:sSupPr>
                    <m:ctrlPr>
                      <w:rPr>
                        <w:rFonts w:ascii="Cambria Math" w:hAnsi="Cambria Math"/>
                        <w:i/>
                        <w:color w:val="000000"/>
                        <w:kern w:val="0"/>
                        <w:szCs w:val="21"/>
                      </w:rPr>
                    </m:ctrlPr>
                  </m:sSupPr>
                  <m:e>
                    <m:sSub>
                      <m:sSubPr>
                        <m:ctrlPr>
                          <w:rPr>
                            <w:rFonts w:ascii="Cambria Math" w:hAnsi="Cambria Math"/>
                            <w:i/>
                            <w:color w:val="000000"/>
                            <w:kern w:val="0"/>
                            <w:szCs w:val="21"/>
                          </w:rPr>
                        </m:ctrlPr>
                      </m:sSubPr>
                      <m:e>
                        <m:r>
                          <m:rPr/>
                          <w:rPr>
                            <w:rFonts w:ascii="Cambria Math" w:hAnsi="Cambria Math"/>
                            <w:color w:val="000000"/>
                            <w:kern w:val="0"/>
                            <w:szCs w:val="21"/>
                          </w:rPr>
                          <m:t>σ</m:t>
                        </m:r>
                        <m:ctrlPr>
                          <w:rPr>
                            <w:rFonts w:ascii="Cambria Math" w:hAnsi="Cambria Math"/>
                            <w:i/>
                            <w:color w:val="000000"/>
                            <w:kern w:val="0"/>
                            <w:szCs w:val="21"/>
                          </w:rPr>
                        </m:ctrlPr>
                      </m:e>
                      <m:sub>
                        <m:r>
                          <m:rPr/>
                          <w:rPr>
                            <w:rFonts w:ascii="Cambria Math" w:hAnsi="Cambria Math"/>
                            <w:color w:val="000000"/>
                            <w:kern w:val="0"/>
                            <w:szCs w:val="21"/>
                          </w:rPr>
                          <m:t>D</m:t>
                        </m:r>
                        <m:ctrlPr>
                          <w:rPr>
                            <w:rFonts w:ascii="Cambria Math" w:hAnsi="Cambria Math"/>
                            <w:i/>
                            <w:color w:val="000000"/>
                            <w:kern w:val="0"/>
                            <w:szCs w:val="21"/>
                          </w:rPr>
                        </m:ctrlPr>
                      </m:sub>
                    </m:sSub>
                    <m:ctrlPr>
                      <w:rPr>
                        <w:rFonts w:ascii="Cambria Math" w:hAnsi="Cambria Math"/>
                        <w:i/>
                        <w:color w:val="000000"/>
                        <w:kern w:val="0"/>
                        <w:szCs w:val="21"/>
                      </w:rPr>
                    </m:ctrlPr>
                  </m:e>
                  <m:sup>
                    <m:r>
                      <m:rPr/>
                      <w:rPr>
                        <w:rFonts w:ascii="Cambria Math" w:hAnsi="Cambria Math"/>
                        <w:color w:val="000000"/>
                        <w:kern w:val="0"/>
                        <w:szCs w:val="21"/>
                      </w:rPr>
                      <m:t>2</m:t>
                    </m:r>
                    <m:ctrlPr>
                      <w:rPr>
                        <w:rFonts w:ascii="Cambria Math" w:hAnsi="Cambria Math"/>
                        <w:i/>
                        <w:color w:val="000000"/>
                        <w:kern w:val="0"/>
                        <w:szCs w:val="21"/>
                      </w:rPr>
                    </m:ctrlPr>
                  </m:sup>
                </m:sSup>
                <m:r>
                  <m:rPr/>
                  <w:rPr>
                    <w:rFonts w:ascii="Cambria Math" w:hAnsi="Cambria Math"/>
                    <w:color w:val="000000"/>
                    <w:szCs w:val="21"/>
                  </w:rPr>
                  <m:t>+</m:t>
                </m:r>
                <m:sSup>
                  <m:sSupPr>
                    <m:ctrlPr>
                      <w:rPr>
                        <w:rFonts w:ascii="Cambria Math" w:hAnsi="Cambria Math"/>
                        <w:i/>
                        <w:color w:val="000000"/>
                        <w:kern w:val="0"/>
                        <w:szCs w:val="21"/>
                      </w:rPr>
                    </m:ctrlPr>
                  </m:sSupPr>
                  <m:e>
                    <m:sSub>
                      <m:sSubPr>
                        <m:ctrlPr>
                          <w:rPr>
                            <w:rFonts w:ascii="Cambria Math" w:hAnsi="Cambria Math"/>
                            <w:i/>
                            <w:color w:val="000000"/>
                            <w:kern w:val="0"/>
                            <w:szCs w:val="21"/>
                          </w:rPr>
                        </m:ctrlPr>
                      </m:sSubPr>
                      <m:e>
                        <m:r>
                          <m:rPr/>
                          <w:rPr>
                            <w:rFonts w:ascii="Cambria Math" w:hAnsi="Cambria Math"/>
                            <w:color w:val="000000"/>
                            <w:kern w:val="0"/>
                            <w:szCs w:val="21"/>
                          </w:rPr>
                          <m:t>σ</m:t>
                        </m:r>
                        <m:ctrlPr>
                          <w:rPr>
                            <w:rFonts w:ascii="Cambria Math" w:hAnsi="Cambria Math"/>
                            <w:i/>
                            <w:color w:val="000000"/>
                            <w:kern w:val="0"/>
                            <w:szCs w:val="21"/>
                          </w:rPr>
                        </m:ctrlPr>
                      </m:e>
                      <m:sub>
                        <m:r>
                          <m:rPr/>
                          <w:rPr>
                            <w:rFonts w:ascii="Cambria Math" w:hAnsi="Cambria Math"/>
                            <w:color w:val="000000"/>
                            <w:kern w:val="0"/>
                            <w:szCs w:val="21"/>
                          </w:rPr>
                          <m:t>L</m:t>
                        </m:r>
                        <m:ctrlPr>
                          <w:rPr>
                            <w:rFonts w:ascii="Cambria Math" w:hAnsi="Cambria Math"/>
                            <w:i/>
                            <w:color w:val="000000"/>
                            <w:kern w:val="0"/>
                            <w:szCs w:val="21"/>
                          </w:rPr>
                        </m:ctrlPr>
                      </m:sub>
                    </m:sSub>
                    <m:ctrlPr>
                      <w:rPr>
                        <w:rFonts w:ascii="Cambria Math" w:hAnsi="Cambria Math"/>
                        <w:i/>
                        <w:color w:val="000000"/>
                        <w:kern w:val="0"/>
                        <w:szCs w:val="21"/>
                      </w:rPr>
                    </m:ctrlPr>
                  </m:e>
                  <m:sup>
                    <m:r>
                      <m:rPr/>
                      <w:rPr>
                        <w:rFonts w:ascii="Cambria Math" w:hAnsi="Cambria Math"/>
                        <w:color w:val="000000"/>
                        <w:kern w:val="0"/>
                        <w:szCs w:val="21"/>
                      </w:rPr>
                      <m:t>2</m:t>
                    </m:r>
                    <m:ctrlPr>
                      <w:rPr>
                        <w:rFonts w:ascii="Cambria Math" w:hAnsi="Cambria Math"/>
                        <w:i/>
                        <w:color w:val="000000"/>
                        <w:kern w:val="0"/>
                        <w:szCs w:val="21"/>
                      </w:rPr>
                    </m:ctrlPr>
                  </m:sup>
                </m:sSup>
              </m:oMath>
            </m:oMathPara>
          </w:p>
          <w:p>
            <w:pPr>
              <w:widowControl/>
              <w:spacing w:line="360" w:lineRule="auto"/>
              <w:jc w:val="left"/>
              <w:rPr>
                <w:rFonts w:eastAsia="仿宋"/>
                <w:sz w:val="24"/>
              </w:rPr>
            </w:pPr>
            <w:r>
              <w:rPr>
                <w:rFonts w:eastAsia="仿宋"/>
                <w:i/>
                <w:color w:val="000000"/>
                <w:sz w:val="24"/>
              </w:rPr>
              <w:t>r</w:t>
            </w:r>
            <w:r>
              <w:rPr>
                <w:rFonts w:eastAsia="仿宋"/>
                <w:color w:val="000000"/>
                <w:sz w:val="24"/>
              </w:rPr>
              <w:t>=</w:t>
            </w:r>
            <w:r>
              <w:rPr>
                <w:rFonts w:eastAsia="仿宋"/>
                <w:sz w:val="24"/>
              </w:rPr>
              <w:t>2.83</w:t>
            </w:r>
            <w:r>
              <w:rPr>
                <w:rFonts w:eastAsia="仿宋"/>
                <w:i/>
                <w:color w:val="000000"/>
                <w:sz w:val="24"/>
              </w:rPr>
              <w:t>σ</w:t>
            </w:r>
            <w:r>
              <w:rPr>
                <w:rFonts w:eastAsia="仿宋"/>
                <w:color w:val="000000"/>
                <w:sz w:val="24"/>
                <w:vertAlign w:val="subscript"/>
              </w:rPr>
              <w:t>M</w:t>
            </w:r>
          </w:p>
          <w:p>
            <w:pPr>
              <w:widowControl/>
              <w:spacing w:line="360" w:lineRule="auto"/>
              <w:jc w:val="left"/>
              <w:rPr>
                <w:rFonts w:eastAsia="仿宋"/>
                <w:color w:val="000000"/>
                <w:sz w:val="24"/>
                <w:vertAlign w:val="subscript"/>
              </w:rPr>
            </w:pPr>
            <w:r>
              <w:rPr>
                <w:rFonts w:eastAsia="仿宋"/>
                <w:i/>
                <w:color w:val="000000"/>
                <w:sz w:val="24"/>
              </w:rPr>
              <w:t>r</w:t>
            </w:r>
            <w:r>
              <w:rPr>
                <w:rFonts w:eastAsia="仿宋"/>
                <w:color w:val="000000"/>
                <w:sz w:val="24"/>
                <w:vertAlign w:val="subscript"/>
              </w:rPr>
              <w:t>D</w:t>
            </w:r>
            <w:r>
              <w:rPr>
                <w:rFonts w:eastAsia="仿宋"/>
                <w:color w:val="000000"/>
                <w:sz w:val="24"/>
              </w:rPr>
              <w:t>=</w:t>
            </w:r>
            <w:r>
              <w:rPr>
                <w:rFonts w:eastAsia="仿宋"/>
                <w:sz w:val="24"/>
              </w:rPr>
              <w:t>2.83</w:t>
            </w:r>
            <w:r>
              <w:rPr>
                <w:rFonts w:eastAsia="仿宋"/>
                <w:i/>
                <w:color w:val="000000"/>
                <w:sz w:val="24"/>
              </w:rPr>
              <w:t>s</w:t>
            </w:r>
            <w:r>
              <w:rPr>
                <w:rFonts w:eastAsia="仿宋"/>
                <w:color w:val="000000"/>
                <w:sz w:val="24"/>
                <w:vertAlign w:val="subscript"/>
              </w:rPr>
              <w:t>rD</w:t>
            </w:r>
          </w:p>
          <w:p>
            <w:pPr>
              <w:widowControl/>
              <w:spacing w:line="360" w:lineRule="auto"/>
              <w:jc w:val="left"/>
              <w:rPr>
                <w:rFonts w:eastAsia="仿宋"/>
                <w:sz w:val="24"/>
              </w:rPr>
            </w:pPr>
            <w:r>
              <w:rPr>
                <w:rFonts w:eastAsia="仿宋"/>
                <w:i/>
                <w:color w:val="000000"/>
                <w:sz w:val="24"/>
              </w:rPr>
              <w:t>R</w:t>
            </w:r>
            <w:r>
              <w:rPr>
                <w:rFonts w:eastAsia="仿宋"/>
                <w:b/>
                <w:color w:val="000000"/>
                <w:sz w:val="24"/>
              </w:rPr>
              <w:t>=</w:t>
            </w:r>
            <w:r>
              <w:rPr>
                <w:rFonts w:eastAsia="仿宋"/>
                <w:sz w:val="24"/>
              </w:rPr>
              <w:t>2.83</w:t>
            </w:r>
            <w:r>
              <w:rPr>
                <w:rFonts w:eastAsia="仿宋"/>
                <w:i/>
                <w:color w:val="000000"/>
                <w:sz w:val="24"/>
              </w:rPr>
              <w:t>s</w:t>
            </w:r>
            <w:r>
              <w:rPr>
                <w:rFonts w:eastAsia="仿宋"/>
                <w:color w:val="000000"/>
                <w:sz w:val="24"/>
                <w:vertAlign w:val="subscript"/>
              </w:rPr>
              <w:t>R</w:t>
            </w:r>
          </w:p>
        </w:tc>
      </w:tr>
    </w:tbl>
    <w:p>
      <w:pPr>
        <w:spacing w:line="360" w:lineRule="auto"/>
        <w:ind w:firstLine="640" w:firstLineChars="200"/>
        <w:rPr>
          <w:rFonts w:eastAsia="仿宋_GB2312" w:cs="Arial"/>
          <w:sz w:val="32"/>
        </w:rPr>
      </w:pPr>
      <w:r>
        <w:rPr>
          <w:rFonts w:hint="eastAsia" w:eastAsia="仿宋_GB2312" w:cs="Arial"/>
          <w:sz w:val="32"/>
        </w:rPr>
        <w:t>根据以上数据，确定精密度数据，见表19。</w:t>
      </w:r>
    </w:p>
    <w:p>
      <w:pPr>
        <w:widowControl/>
        <w:snapToGrid w:val="0"/>
        <w:spacing w:line="300" w:lineRule="auto"/>
        <w:ind w:firstLine="440"/>
        <w:jc w:val="center"/>
        <w:rPr>
          <w:rFonts w:eastAsia="仿宋"/>
          <w:b/>
          <w:sz w:val="28"/>
          <w:szCs w:val="28"/>
        </w:rPr>
      </w:pPr>
      <w:r>
        <w:rPr>
          <w:rFonts w:eastAsia="仿宋"/>
          <w:b/>
          <w:sz w:val="28"/>
          <w:szCs w:val="28"/>
        </w:rPr>
        <w:t>表</w:t>
      </w:r>
      <w:r>
        <w:rPr>
          <w:rFonts w:hint="eastAsia" w:eastAsia="仿宋"/>
          <w:b/>
          <w:sz w:val="28"/>
          <w:szCs w:val="28"/>
        </w:rPr>
        <w:t>19</w:t>
      </w:r>
      <w:r>
        <w:rPr>
          <w:rFonts w:eastAsia="仿宋"/>
          <w:b/>
          <w:sz w:val="28"/>
          <w:szCs w:val="28"/>
        </w:rPr>
        <w:t xml:space="preserve"> 精密度数据</w:t>
      </w:r>
    </w:p>
    <w:tbl>
      <w:tblPr>
        <w:tblStyle w:val="7"/>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92"/>
        <w:gridCol w:w="765"/>
        <w:gridCol w:w="795"/>
        <w:gridCol w:w="767"/>
        <w:gridCol w:w="709"/>
        <w:gridCol w:w="850"/>
        <w:gridCol w:w="709"/>
        <w:gridCol w:w="850"/>
        <w:gridCol w:w="851"/>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vAlign w:val="center"/>
          </w:tcPr>
          <w:p>
            <w:pPr>
              <w:jc w:val="center"/>
              <w:rPr>
                <w:rFonts w:eastAsia="仿宋"/>
                <w:b/>
                <w:bCs/>
                <w:sz w:val="24"/>
              </w:rPr>
            </w:pPr>
            <w:r>
              <w:rPr>
                <w:rFonts w:eastAsia="仿宋"/>
                <w:b/>
                <w:bCs/>
                <w:sz w:val="24"/>
              </w:rPr>
              <w:t>材料</w:t>
            </w:r>
          </w:p>
        </w:tc>
        <w:tc>
          <w:tcPr>
            <w:tcW w:w="792" w:type="dxa"/>
            <w:vMerge w:val="restart"/>
            <w:vAlign w:val="center"/>
          </w:tcPr>
          <w:p>
            <w:pPr>
              <w:jc w:val="center"/>
              <w:rPr>
                <w:rFonts w:eastAsia="仿宋"/>
                <w:b/>
                <w:bCs/>
                <w:sz w:val="24"/>
              </w:rPr>
            </w:pPr>
            <w:r>
              <w:rPr>
                <w:rFonts w:eastAsia="仿宋"/>
                <w:b/>
                <w:bCs/>
                <w:sz w:val="24"/>
              </w:rPr>
              <w:t>平均值</w:t>
            </w:r>
          </w:p>
        </w:tc>
        <w:tc>
          <w:tcPr>
            <w:tcW w:w="2327" w:type="dxa"/>
            <w:gridSpan w:val="3"/>
            <w:vAlign w:val="center"/>
          </w:tcPr>
          <w:p>
            <w:pPr>
              <w:jc w:val="center"/>
              <w:rPr>
                <w:rFonts w:eastAsia="仿宋"/>
                <w:b/>
                <w:bCs/>
                <w:sz w:val="24"/>
              </w:rPr>
            </w:pPr>
            <w:r>
              <w:rPr>
                <w:rFonts w:eastAsia="仿宋"/>
                <w:b/>
                <w:bCs/>
                <w:sz w:val="24"/>
              </w:rPr>
              <w:t>在实验室内， 日内</w:t>
            </w:r>
          </w:p>
        </w:tc>
        <w:tc>
          <w:tcPr>
            <w:tcW w:w="2268" w:type="dxa"/>
            <w:gridSpan w:val="3"/>
            <w:vAlign w:val="center"/>
          </w:tcPr>
          <w:p>
            <w:pPr>
              <w:jc w:val="center"/>
              <w:rPr>
                <w:rFonts w:eastAsia="仿宋"/>
                <w:b/>
                <w:bCs/>
                <w:sz w:val="24"/>
              </w:rPr>
            </w:pPr>
            <w:r>
              <w:rPr>
                <w:rFonts w:eastAsia="仿宋"/>
                <w:b/>
                <w:bCs/>
                <w:sz w:val="24"/>
              </w:rPr>
              <w:t>在实验室内， 日间的</w:t>
            </w:r>
          </w:p>
        </w:tc>
        <w:tc>
          <w:tcPr>
            <w:tcW w:w="2410" w:type="dxa"/>
            <w:gridSpan w:val="3"/>
            <w:vAlign w:val="center"/>
          </w:tcPr>
          <w:p>
            <w:pPr>
              <w:jc w:val="center"/>
              <w:rPr>
                <w:rFonts w:eastAsia="仿宋"/>
                <w:b/>
                <w:bCs/>
                <w:sz w:val="24"/>
              </w:rPr>
            </w:pPr>
            <w:r>
              <w:rPr>
                <w:rFonts w:eastAsia="仿宋"/>
                <w:b/>
                <w:bCs/>
                <w:sz w:val="24"/>
              </w:rPr>
              <w:t>实验室间</w:t>
            </w:r>
          </w:p>
        </w:tc>
        <w:tc>
          <w:tcPr>
            <w:tcW w:w="708" w:type="dxa"/>
            <w:vMerge w:val="restart"/>
            <w:vAlign w:val="center"/>
          </w:tcPr>
          <w:p>
            <w:pPr>
              <w:jc w:val="center"/>
              <w:rPr>
                <w:rFonts w:eastAsia="仿宋"/>
                <w:sz w:val="24"/>
              </w:rPr>
            </w:pPr>
            <w:r>
              <w:rPr>
                <w:rFonts w:eastAsia="仿宋"/>
                <w:b/>
                <w:bCs/>
                <w:sz w:val="24"/>
              </w:rPr>
              <w:t>实验室数量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jc w:val="center"/>
              <w:rPr>
                <w:rFonts w:eastAsia="仿宋"/>
                <w:b/>
                <w:bCs/>
                <w:sz w:val="24"/>
              </w:rPr>
            </w:pPr>
          </w:p>
        </w:tc>
        <w:tc>
          <w:tcPr>
            <w:tcW w:w="792" w:type="dxa"/>
            <w:vMerge w:val="continue"/>
            <w:vAlign w:val="center"/>
          </w:tcPr>
          <w:p>
            <w:pPr>
              <w:jc w:val="center"/>
              <w:rPr>
                <w:rFonts w:eastAsia="仿宋"/>
                <w:b/>
                <w:bCs/>
                <w:sz w:val="24"/>
              </w:rPr>
            </w:pPr>
          </w:p>
        </w:tc>
        <w:tc>
          <w:tcPr>
            <w:tcW w:w="765" w:type="dxa"/>
            <w:vAlign w:val="center"/>
          </w:tcPr>
          <w:p>
            <w:pPr>
              <w:spacing w:before="60" w:after="60"/>
              <w:jc w:val="center"/>
              <w:rPr>
                <w:rFonts w:eastAsia="仿宋"/>
                <w:b/>
                <w:bCs/>
                <w:sz w:val="24"/>
              </w:rPr>
            </w:pPr>
            <w:r>
              <w:rPr>
                <w:rFonts w:eastAsia="仿宋"/>
                <w:b/>
                <w:bCs/>
                <w:i/>
                <w:iCs/>
                <w:sz w:val="24"/>
              </w:rPr>
              <w:t>s</w:t>
            </w:r>
            <w:r>
              <w:rPr>
                <w:rFonts w:eastAsia="仿宋"/>
                <w:b/>
                <w:bCs/>
                <w:sz w:val="24"/>
                <w:vertAlign w:val="subscript"/>
              </w:rPr>
              <w:t>r</w:t>
            </w:r>
          </w:p>
        </w:tc>
        <w:tc>
          <w:tcPr>
            <w:tcW w:w="795" w:type="dxa"/>
            <w:vAlign w:val="center"/>
          </w:tcPr>
          <w:p>
            <w:pPr>
              <w:spacing w:before="60" w:after="60"/>
              <w:jc w:val="center"/>
              <w:rPr>
                <w:rFonts w:eastAsia="仿宋"/>
                <w:b/>
                <w:bCs/>
                <w:sz w:val="24"/>
              </w:rPr>
            </w:pPr>
            <w:r>
              <w:rPr>
                <w:rFonts w:eastAsia="仿宋"/>
                <w:b/>
                <w:bCs/>
                <w:i/>
                <w:iCs/>
                <w:sz w:val="24"/>
              </w:rPr>
              <w:t>r</w:t>
            </w:r>
          </w:p>
        </w:tc>
        <w:tc>
          <w:tcPr>
            <w:tcW w:w="767" w:type="dxa"/>
            <w:vAlign w:val="center"/>
          </w:tcPr>
          <w:p>
            <w:pPr>
              <w:spacing w:before="60" w:after="60"/>
              <w:jc w:val="center"/>
              <w:rPr>
                <w:rFonts w:eastAsia="仿宋"/>
                <w:b/>
                <w:bCs/>
                <w:sz w:val="24"/>
              </w:rPr>
            </w:pPr>
            <w:r>
              <w:rPr>
                <w:rFonts w:eastAsia="仿宋"/>
                <w:b/>
                <w:bCs/>
                <w:sz w:val="24"/>
              </w:rPr>
              <w:t>(</w:t>
            </w:r>
            <w:r>
              <w:rPr>
                <w:rFonts w:eastAsia="仿宋"/>
                <w:b/>
                <w:bCs/>
                <w:i/>
                <w:iCs/>
                <w:sz w:val="24"/>
              </w:rPr>
              <w:t>r</w:t>
            </w:r>
            <w:r>
              <w:rPr>
                <w:rFonts w:eastAsia="仿宋"/>
                <w:b/>
                <w:bCs/>
                <w:sz w:val="24"/>
              </w:rPr>
              <w:t>)</w:t>
            </w:r>
          </w:p>
        </w:tc>
        <w:tc>
          <w:tcPr>
            <w:tcW w:w="709" w:type="dxa"/>
            <w:vAlign w:val="center"/>
          </w:tcPr>
          <w:p>
            <w:pPr>
              <w:spacing w:before="60" w:after="60"/>
              <w:jc w:val="center"/>
              <w:rPr>
                <w:rFonts w:eastAsia="仿宋"/>
                <w:b/>
                <w:bCs/>
                <w:sz w:val="24"/>
              </w:rPr>
            </w:pPr>
            <w:r>
              <w:rPr>
                <w:rFonts w:eastAsia="仿宋"/>
                <w:b/>
                <w:bCs/>
                <w:i/>
                <w:iCs/>
                <w:sz w:val="24"/>
              </w:rPr>
              <w:t>s</w:t>
            </w:r>
            <w:r>
              <w:rPr>
                <w:rFonts w:eastAsia="仿宋"/>
                <w:b/>
                <w:bCs/>
                <w:sz w:val="24"/>
                <w:vertAlign w:val="subscript"/>
              </w:rPr>
              <w:t>rD</w:t>
            </w:r>
          </w:p>
        </w:tc>
        <w:tc>
          <w:tcPr>
            <w:tcW w:w="850" w:type="dxa"/>
            <w:vAlign w:val="center"/>
          </w:tcPr>
          <w:p>
            <w:pPr>
              <w:spacing w:before="60" w:after="60"/>
              <w:jc w:val="center"/>
              <w:rPr>
                <w:rFonts w:eastAsia="仿宋"/>
                <w:b/>
                <w:bCs/>
                <w:sz w:val="24"/>
              </w:rPr>
            </w:pPr>
            <w:r>
              <w:rPr>
                <w:rFonts w:eastAsia="仿宋"/>
                <w:b/>
                <w:bCs/>
                <w:i/>
                <w:iCs/>
                <w:sz w:val="24"/>
              </w:rPr>
              <w:t>r</w:t>
            </w:r>
            <w:r>
              <w:rPr>
                <w:rFonts w:eastAsia="仿宋"/>
                <w:b/>
                <w:bCs/>
                <w:sz w:val="24"/>
                <w:vertAlign w:val="subscript"/>
              </w:rPr>
              <w:t>D</w:t>
            </w:r>
          </w:p>
        </w:tc>
        <w:tc>
          <w:tcPr>
            <w:tcW w:w="709" w:type="dxa"/>
            <w:vAlign w:val="center"/>
          </w:tcPr>
          <w:p>
            <w:pPr>
              <w:spacing w:before="60" w:after="60"/>
              <w:jc w:val="center"/>
              <w:rPr>
                <w:rFonts w:eastAsia="仿宋"/>
                <w:b/>
                <w:bCs/>
                <w:sz w:val="24"/>
              </w:rPr>
            </w:pPr>
            <w:r>
              <w:rPr>
                <w:rFonts w:eastAsia="仿宋"/>
                <w:b/>
                <w:bCs/>
                <w:sz w:val="24"/>
              </w:rPr>
              <w:t>(</w:t>
            </w:r>
            <w:r>
              <w:rPr>
                <w:rFonts w:eastAsia="仿宋"/>
                <w:b/>
                <w:bCs/>
                <w:i/>
                <w:iCs/>
                <w:sz w:val="24"/>
              </w:rPr>
              <w:t>r</w:t>
            </w:r>
            <w:r>
              <w:rPr>
                <w:rFonts w:eastAsia="仿宋"/>
                <w:b/>
                <w:bCs/>
                <w:sz w:val="24"/>
                <w:vertAlign w:val="subscript"/>
              </w:rPr>
              <w:t>D</w:t>
            </w:r>
            <w:r>
              <w:rPr>
                <w:rFonts w:eastAsia="仿宋"/>
                <w:b/>
                <w:bCs/>
                <w:sz w:val="24"/>
              </w:rPr>
              <w:t>)</w:t>
            </w:r>
          </w:p>
        </w:tc>
        <w:tc>
          <w:tcPr>
            <w:tcW w:w="850" w:type="dxa"/>
            <w:vAlign w:val="center"/>
          </w:tcPr>
          <w:p>
            <w:pPr>
              <w:spacing w:before="60" w:after="60"/>
              <w:jc w:val="center"/>
              <w:rPr>
                <w:rFonts w:eastAsia="仿宋"/>
                <w:b/>
                <w:bCs/>
                <w:sz w:val="24"/>
              </w:rPr>
            </w:pPr>
            <w:r>
              <w:rPr>
                <w:rFonts w:eastAsia="仿宋"/>
                <w:b/>
                <w:bCs/>
                <w:i/>
                <w:iCs/>
                <w:sz w:val="24"/>
              </w:rPr>
              <w:t>s</w:t>
            </w:r>
            <w:r>
              <w:rPr>
                <w:rFonts w:eastAsia="仿宋"/>
                <w:b/>
                <w:bCs/>
                <w:sz w:val="24"/>
                <w:vertAlign w:val="subscript"/>
              </w:rPr>
              <w:t>R</w:t>
            </w:r>
          </w:p>
        </w:tc>
        <w:tc>
          <w:tcPr>
            <w:tcW w:w="851" w:type="dxa"/>
            <w:vAlign w:val="center"/>
          </w:tcPr>
          <w:p>
            <w:pPr>
              <w:spacing w:before="60" w:after="60"/>
              <w:jc w:val="center"/>
              <w:rPr>
                <w:rFonts w:eastAsia="仿宋"/>
                <w:b/>
                <w:bCs/>
                <w:sz w:val="24"/>
              </w:rPr>
            </w:pPr>
            <w:r>
              <w:rPr>
                <w:rFonts w:eastAsia="仿宋"/>
                <w:b/>
                <w:bCs/>
                <w:i/>
                <w:iCs/>
                <w:sz w:val="24"/>
              </w:rPr>
              <w:t>R</w:t>
            </w:r>
          </w:p>
        </w:tc>
        <w:tc>
          <w:tcPr>
            <w:tcW w:w="709" w:type="dxa"/>
            <w:vAlign w:val="center"/>
          </w:tcPr>
          <w:p>
            <w:pPr>
              <w:spacing w:before="60" w:after="60"/>
              <w:jc w:val="center"/>
              <w:rPr>
                <w:rFonts w:eastAsia="仿宋"/>
                <w:b/>
                <w:bCs/>
                <w:sz w:val="24"/>
              </w:rPr>
            </w:pPr>
            <w:r>
              <w:rPr>
                <w:rFonts w:eastAsia="仿宋"/>
                <w:b/>
                <w:bCs/>
                <w:sz w:val="24"/>
              </w:rPr>
              <w:t>(</w:t>
            </w:r>
            <w:r>
              <w:rPr>
                <w:rFonts w:eastAsia="仿宋"/>
                <w:b/>
                <w:bCs/>
                <w:i/>
                <w:iCs/>
                <w:sz w:val="24"/>
              </w:rPr>
              <w:t>R</w:t>
            </w:r>
            <w:r>
              <w:rPr>
                <w:rFonts w:eastAsia="仿宋"/>
                <w:b/>
                <w:bCs/>
                <w:sz w:val="24"/>
              </w:rPr>
              <w:t>)</w:t>
            </w:r>
          </w:p>
        </w:tc>
        <w:tc>
          <w:tcPr>
            <w:tcW w:w="708" w:type="dxa"/>
            <w:vMerge w:val="continue"/>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51" w:type="dxa"/>
            <w:vAlign w:val="center"/>
          </w:tcPr>
          <w:p>
            <w:pPr>
              <w:jc w:val="center"/>
              <w:rPr>
                <w:rFonts w:eastAsia="仿宋"/>
                <w:sz w:val="24"/>
              </w:rPr>
            </w:pPr>
            <w:r>
              <w:rPr>
                <w:rFonts w:hint="eastAsia" w:eastAsia="仿宋"/>
                <w:sz w:val="24"/>
              </w:rPr>
              <w:t>样品1</w:t>
            </w:r>
          </w:p>
        </w:tc>
        <w:tc>
          <w:tcPr>
            <w:tcW w:w="792" w:type="dxa"/>
            <w:vAlign w:val="center"/>
          </w:tcPr>
          <w:p>
            <w:pPr>
              <w:widowControl/>
              <w:jc w:val="center"/>
              <w:textAlignment w:val="center"/>
              <w:rPr>
                <w:rFonts w:eastAsia="仿宋"/>
                <w:sz w:val="24"/>
              </w:rPr>
            </w:pPr>
            <w:r>
              <w:rPr>
                <w:rFonts w:eastAsia="仿宋"/>
                <w:sz w:val="24"/>
              </w:rPr>
              <w:t>402.6</w:t>
            </w:r>
          </w:p>
        </w:tc>
        <w:tc>
          <w:tcPr>
            <w:tcW w:w="765" w:type="dxa"/>
            <w:vAlign w:val="center"/>
          </w:tcPr>
          <w:p>
            <w:pPr>
              <w:jc w:val="center"/>
              <w:rPr>
                <w:rFonts w:eastAsia="仿宋"/>
                <w:sz w:val="24"/>
              </w:rPr>
            </w:pPr>
            <w:r>
              <w:rPr>
                <w:rFonts w:eastAsia="仿宋"/>
                <w:sz w:val="24"/>
              </w:rPr>
              <w:t>5.51</w:t>
            </w:r>
          </w:p>
        </w:tc>
        <w:tc>
          <w:tcPr>
            <w:tcW w:w="795" w:type="dxa"/>
            <w:vAlign w:val="center"/>
          </w:tcPr>
          <w:p>
            <w:pPr>
              <w:widowControl/>
              <w:jc w:val="left"/>
              <w:textAlignment w:val="center"/>
              <w:rPr>
                <w:rFonts w:eastAsia="仿宋"/>
                <w:sz w:val="24"/>
              </w:rPr>
            </w:pPr>
            <w:r>
              <w:rPr>
                <w:rFonts w:eastAsia="仿宋"/>
                <w:sz w:val="24"/>
              </w:rPr>
              <w:t>15.59</w:t>
            </w:r>
          </w:p>
        </w:tc>
        <w:tc>
          <w:tcPr>
            <w:tcW w:w="767" w:type="dxa"/>
            <w:vAlign w:val="center"/>
          </w:tcPr>
          <w:p>
            <w:pPr>
              <w:widowControl/>
              <w:jc w:val="center"/>
              <w:textAlignment w:val="center"/>
              <w:rPr>
                <w:rFonts w:eastAsia="仿宋"/>
                <w:sz w:val="24"/>
              </w:rPr>
            </w:pPr>
            <w:r>
              <w:rPr>
                <w:rFonts w:hint="eastAsia" w:eastAsia="仿宋"/>
                <w:sz w:val="24"/>
              </w:rPr>
              <w:t>3.87</w:t>
            </w:r>
          </w:p>
        </w:tc>
        <w:tc>
          <w:tcPr>
            <w:tcW w:w="709" w:type="dxa"/>
            <w:vAlign w:val="center"/>
          </w:tcPr>
          <w:p>
            <w:pPr>
              <w:widowControl/>
              <w:jc w:val="center"/>
              <w:textAlignment w:val="center"/>
              <w:rPr>
                <w:rFonts w:eastAsia="仿宋"/>
                <w:sz w:val="24"/>
              </w:rPr>
            </w:pPr>
            <w:r>
              <w:rPr>
                <w:rFonts w:eastAsia="仿宋"/>
                <w:sz w:val="24"/>
              </w:rPr>
              <w:t>8.90</w:t>
            </w:r>
          </w:p>
        </w:tc>
        <w:tc>
          <w:tcPr>
            <w:tcW w:w="850" w:type="dxa"/>
            <w:vAlign w:val="center"/>
          </w:tcPr>
          <w:p>
            <w:pPr>
              <w:widowControl/>
              <w:jc w:val="left"/>
              <w:textAlignment w:val="center"/>
              <w:rPr>
                <w:rFonts w:eastAsia="仿宋"/>
                <w:sz w:val="24"/>
              </w:rPr>
            </w:pPr>
            <w:r>
              <w:rPr>
                <w:rFonts w:eastAsia="仿宋"/>
                <w:sz w:val="24"/>
              </w:rPr>
              <w:t>25.20</w:t>
            </w:r>
          </w:p>
        </w:tc>
        <w:tc>
          <w:tcPr>
            <w:tcW w:w="709" w:type="dxa"/>
            <w:vAlign w:val="center"/>
          </w:tcPr>
          <w:p>
            <w:pPr>
              <w:widowControl/>
              <w:jc w:val="center"/>
              <w:textAlignment w:val="center"/>
              <w:rPr>
                <w:rFonts w:eastAsia="仿宋"/>
                <w:sz w:val="24"/>
              </w:rPr>
            </w:pPr>
            <w:r>
              <w:rPr>
                <w:rFonts w:hint="eastAsia" w:eastAsia="仿宋"/>
                <w:sz w:val="24"/>
              </w:rPr>
              <w:t>6.26</w:t>
            </w:r>
          </w:p>
        </w:tc>
        <w:tc>
          <w:tcPr>
            <w:tcW w:w="850" w:type="dxa"/>
            <w:vAlign w:val="center"/>
          </w:tcPr>
          <w:p>
            <w:pPr>
              <w:widowControl/>
              <w:jc w:val="center"/>
              <w:textAlignment w:val="center"/>
              <w:rPr>
                <w:rFonts w:eastAsia="仿宋"/>
                <w:sz w:val="24"/>
              </w:rPr>
            </w:pPr>
            <w:r>
              <w:rPr>
                <w:rFonts w:eastAsia="仿宋"/>
                <w:sz w:val="24"/>
              </w:rPr>
              <w:t>13.44</w:t>
            </w:r>
          </w:p>
        </w:tc>
        <w:tc>
          <w:tcPr>
            <w:tcW w:w="851" w:type="dxa"/>
            <w:vAlign w:val="center"/>
          </w:tcPr>
          <w:p>
            <w:pPr>
              <w:widowControl/>
              <w:jc w:val="left"/>
              <w:textAlignment w:val="center"/>
              <w:rPr>
                <w:rFonts w:eastAsia="仿宋"/>
                <w:sz w:val="24"/>
              </w:rPr>
            </w:pPr>
            <w:r>
              <w:rPr>
                <w:rFonts w:eastAsia="仿宋"/>
                <w:sz w:val="24"/>
              </w:rPr>
              <w:t>38.03</w:t>
            </w:r>
          </w:p>
        </w:tc>
        <w:tc>
          <w:tcPr>
            <w:tcW w:w="709" w:type="dxa"/>
            <w:vAlign w:val="center"/>
          </w:tcPr>
          <w:p>
            <w:pPr>
              <w:widowControl/>
              <w:jc w:val="center"/>
              <w:textAlignment w:val="center"/>
              <w:rPr>
                <w:rFonts w:eastAsia="仿宋"/>
                <w:sz w:val="24"/>
              </w:rPr>
            </w:pPr>
            <w:r>
              <w:rPr>
                <w:rFonts w:hint="eastAsia" w:eastAsia="仿宋"/>
                <w:sz w:val="24"/>
              </w:rPr>
              <w:t>9.45</w:t>
            </w:r>
          </w:p>
        </w:tc>
        <w:tc>
          <w:tcPr>
            <w:tcW w:w="708" w:type="dxa"/>
            <w:vAlign w:val="center"/>
          </w:tcPr>
          <w:p>
            <w:pPr>
              <w:jc w:val="center"/>
              <w:rPr>
                <w:rFonts w:eastAsia="仿宋"/>
                <w:sz w:val="24"/>
              </w:rPr>
            </w:pPr>
            <w:r>
              <w:rPr>
                <w:rFonts w:eastAsia="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jc w:val="center"/>
              <w:rPr>
                <w:rFonts w:eastAsia="仿宋"/>
                <w:sz w:val="24"/>
              </w:rPr>
            </w:pPr>
            <w:r>
              <w:rPr>
                <w:rFonts w:hint="eastAsia" w:eastAsia="仿宋"/>
                <w:sz w:val="24"/>
              </w:rPr>
              <w:t>样品2</w:t>
            </w:r>
          </w:p>
        </w:tc>
        <w:tc>
          <w:tcPr>
            <w:tcW w:w="792" w:type="dxa"/>
            <w:vAlign w:val="center"/>
          </w:tcPr>
          <w:p>
            <w:pPr>
              <w:widowControl/>
              <w:jc w:val="center"/>
              <w:textAlignment w:val="center"/>
              <w:rPr>
                <w:rFonts w:eastAsia="仿宋"/>
                <w:sz w:val="24"/>
              </w:rPr>
            </w:pPr>
            <w:r>
              <w:rPr>
                <w:rFonts w:eastAsia="仿宋"/>
                <w:sz w:val="24"/>
              </w:rPr>
              <w:t>299.9</w:t>
            </w:r>
          </w:p>
        </w:tc>
        <w:tc>
          <w:tcPr>
            <w:tcW w:w="765" w:type="dxa"/>
            <w:vAlign w:val="center"/>
          </w:tcPr>
          <w:p>
            <w:pPr>
              <w:jc w:val="center"/>
              <w:rPr>
                <w:rFonts w:eastAsia="仿宋"/>
                <w:sz w:val="24"/>
              </w:rPr>
            </w:pPr>
            <w:r>
              <w:rPr>
                <w:rFonts w:eastAsia="仿宋"/>
                <w:sz w:val="24"/>
              </w:rPr>
              <w:t>3.22</w:t>
            </w:r>
          </w:p>
        </w:tc>
        <w:tc>
          <w:tcPr>
            <w:tcW w:w="795" w:type="dxa"/>
            <w:vAlign w:val="center"/>
          </w:tcPr>
          <w:p>
            <w:pPr>
              <w:widowControl/>
              <w:jc w:val="center"/>
              <w:textAlignment w:val="center"/>
              <w:rPr>
                <w:rFonts w:eastAsia="仿宋"/>
                <w:sz w:val="24"/>
              </w:rPr>
            </w:pPr>
            <w:r>
              <w:rPr>
                <w:rFonts w:eastAsia="仿宋"/>
                <w:sz w:val="24"/>
              </w:rPr>
              <w:t>9.11</w:t>
            </w:r>
          </w:p>
        </w:tc>
        <w:tc>
          <w:tcPr>
            <w:tcW w:w="767" w:type="dxa"/>
            <w:vAlign w:val="center"/>
          </w:tcPr>
          <w:p>
            <w:pPr>
              <w:widowControl/>
              <w:jc w:val="center"/>
              <w:textAlignment w:val="center"/>
              <w:rPr>
                <w:rFonts w:eastAsia="仿宋"/>
                <w:sz w:val="24"/>
              </w:rPr>
            </w:pPr>
            <w:r>
              <w:rPr>
                <w:rFonts w:hint="eastAsia" w:eastAsia="仿宋"/>
                <w:sz w:val="24"/>
              </w:rPr>
              <w:t>3.04</w:t>
            </w:r>
          </w:p>
        </w:tc>
        <w:tc>
          <w:tcPr>
            <w:tcW w:w="709" w:type="dxa"/>
            <w:vAlign w:val="center"/>
          </w:tcPr>
          <w:p>
            <w:pPr>
              <w:widowControl/>
              <w:jc w:val="center"/>
              <w:textAlignment w:val="center"/>
              <w:rPr>
                <w:rFonts w:eastAsia="仿宋"/>
                <w:sz w:val="24"/>
              </w:rPr>
            </w:pPr>
            <w:r>
              <w:rPr>
                <w:rFonts w:eastAsia="仿宋"/>
                <w:kern w:val="0"/>
                <w:sz w:val="24"/>
                <w:lang w:bidi="ar"/>
              </w:rPr>
              <w:t>3.39</w:t>
            </w:r>
          </w:p>
        </w:tc>
        <w:tc>
          <w:tcPr>
            <w:tcW w:w="850" w:type="dxa"/>
            <w:vAlign w:val="center"/>
          </w:tcPr>
          <w:p>
            <w:pPr>
              <w:widowControl/>
              <w:jc w:val="center"/>
              <w:textAlignment w:val="center"/>
              <w:rPr>
                <w:rFonts w:eastAsia="仿宋"/>
                <w:sz w:val="24"/>
              </w:rPr>
            </w:pPr>
            <w:r>
              <w:rPr>
                <w:rFonts w:eastAsia="仿宋"/>
                <w:sz w:val="24"/>
              </w:rPr>
              <w:t>9.60</w:t>
            </w:r>
          </w:p>
        </w:tc>
        <w:tc>
          <w:tcPr>
            <w:tcW w:w="709" w:type="dxa"/>
            <w:vAlign w:val="center"/>
          </w:tcPr>
          <w:p>
            <w:pPr>
              <w:widowControl/>
              <w:jc w:val="center"/>
              <w:textAlignment w:val="center"/>
              <w:rPr>
                <w:rFonts w:eastAsia="仿宋"/>
                <w:sz w:val="24"/>
              </w:rPr>
            </w:pPr>
            <w:r>
              <w:rPr>
                <w:rFonts w:hint="eastAsia" w:eastAsia="仿宋"/>
                <w:sz w:val="24"/>
              </w:rPr>
              <w:t>3.20</w:t>
            </w:r>
          </w:p>
        </w:tc>
        <w:tc>
          <w:tcPr>
            <w:tcW w:w="850" w:type="dxa"/>
            <w:vAlign w:val="center"/>
          </w:tcPr>
          <w:p>
            <w:pPr>
              <w:widowControl/>
              <w:jc w:val="center"/>
              <w:textAlignment w:val="center"/>
              <w:rPr>
                <w:rFonts w:eastAsia="仿宋"/>
                <w:sz w:val="24"/>
              </w:rPr>
            </w:pPr>
            <w:r>
              <w:rPr>
                <w:rFonts w:eastAsia="仿宋"/>
                <w:kern w:val="0"/>
                <w:sz w:val="24"/>
                <w:lang w:bidi="ar"/>
              </w:rPr>
              <w:t xml:space="preserve"> 4.75</w:t>
            </w:r>
          </w:p>
        </w:tc>
        <w:tc>
          <w:tcPr>
            <w:tcW w:w="851" w:type="dxa"/>
            <w:vAlign w:val="center"/>
          </w:tcPr>
          <w:p>
            <w:pPr>
              <w:widowControl/>
              <w:jc w:val="center"/>
              <w:textAlignment w:val="center"/>
              <w:rPr>
                <w:rFonts w:eastAsia="仿宋"/>
                <w:sz w:val="24"/>
              </w:rPr>
            </w:pPr>
            <w:r>
              <w:rPr>
                <w:rFonts w:eastAsia="仿宋"/>
                <w:sz w:val="24"/>
              </w:rPr>
              <w:t>13.44</w:t>
            </w:r>
          </w:p>
        </w:tc>
        <w:tc>
          <w:tcPr>
            <w:tcW w:w="709" w:type="dxa"/>
            <w:vAlign w:val="center"/>
          </w:tcPr>
          <w:p>
            <w:pPr>
              <w:widowControl/>
              <w:jc w:val="center"/>
              <w:textAlignment w:val="center"/>
              <w:rPr>
                <w:rFonts w:eastAsia="仿宋"/>
                <w:sz w:val="24"/>
              </w:rPr>
            </w:pPr>
            <w:r>
              <w:rPr>
                <w:rFonts w:hint="eastAsia" w:eastAsia="仿宋"/>
                <w:sz w:val="24"/>
              </w:rPr>
              <w:t>4.48</w:t>
            </w:r>
          </w:p>
        </w:tc>
        <w:tc>
          <w:tcPr>
            <w:tcW w:w="708" w:type="dxa"/>
            <w:vAlign w:val="center"/>
          </w:tcPr>
          <w:p>
            <w:pPr>
              <w:jc w:val="center"/>
              <w:rPr>
                <w:rFonts w:eastAsia="仿宋"/>
                <w:sz w:val="24"/>
              </w:rPr>
            </w:pPr>
            <w:r>
              <w:rPr>
                <w:rFonts w:eastAsia="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jc w:val="center"/>
              <w:rPr>
                <w:rFonts w:eastAsia="仿宋"/>
                <w:sz w:val="24"/>
              </w:rPr>
            </w:pPr>
            <w:r>
              <w:rPr>
                <w:rFonts w:hint="eastAsia" w:eastAsia="仿宋"/>
                <w:sz w:val="24"/>
              </w:rPr>
              <w:t>样品3</w:t>
            </w:r>
          </w:p>
        </w:tc>
        <w:tc>
          <w:tcPr>
            <w:tcW w:w="792" w:type="dxa"/>
            <w:vAlign w:val="center"/>
          </w:tcPr>
          <w:p>
            <w:pPr>
              <w:widowControl/>
              <w:jc w:val="center"/>
              <w:textAlignment w:val="center"/>
              <w:rPr>
                <w:rFonts w:eastAsia="仿宋"/>
                <w:sz w:val="24"/>
              </w:rPr>
            </w:pPr>
            <w:r>
              <w:rPr>
                <w:rFonts w:eastAsia="仿宋"/>
                <w:sz w:val="24"/>
              </w:rPr>
              <w:t>368.0</w:t>
            </w:r>
          </w:p>
        </w:tc>
        <w:tc>
          <w:tcPr>
            <w:tcW w:w="765" w:type="dxa"/>
            <w:vAlign w:val="center"/>
          </w:tcPr>
          <w:p>
            <w:pPr>
              <w:jc w:val="center"/>
              <w:rPr>
                <w:rFonts w:eastAsia="仿宋"/>
                <w:sz w:val="24"/>
              </w:rPr>
            </w:pPr>
            <w:r>
              <w:rPr>
                <w:rFonts w:eastAsia="仿宋"/>
                <w:sz w:val="24"/>
              </w:rPr>
              <w:t>6.90</w:t>
            </w:r>
          </w:p>
        </w:tc>
        <w:tc>
          <w:tcPr>
            <w:tcW w:w="795" w:type="dxa"/>
            <w:vAlign w:val="center"/>
          </w:tcPr>
          <w:p>
            <w:pPr>
              <w:widowControl/>
              <w:jc w:val="center"/>
              <w:textAlignment w:val="center"/>
              <w:rPr>
                <w:rFonts w:eastAsia="仿宋"/>
                <w:sz w:val="24"/>
              </w:rPr>
            </w:pPr>
            <w:r>
              <w:rPr>
                <w:rFonts w:eastAsia="仿宋"/>
                <w:sz w:val="24"/>
              </w:rPr>
              <w:t>19.52</w:t>
            </w:r>
          </w:p>
        </w:tc>
        <w:tc>
          <w:tcPr>
            <w:tcW w:w="767" w:type="dxa"/>
            <w:vAlign w:val="center"/>
          </w:tcPr>
          <w:p>
            <w:pPr>
              <w:widowControl/>
              <w:jc w:val="center"/>
              <w:textAlignment w:val="center"/>
              <w:rPr>
                <w:rFonts w:eastAsia="仿宋"/>
                <w:sz w:val="24"/>
              </w:rPr>
            </w:pPr>
            <w:r>
              <w:rPr>
                <w:rFonts w:hint="eastAsia" w:eastAsia="仿宋"/>
                <w:sz w:val="24"/>
              </w:rPr>
              <w:t>5.30</w:t>
            </w:r>
          </w:p>
        </w:tc>
        <w:tc>
          <w:tcPr>
            <w:tcW w:w="709" w:type="dxa"/>
            <w:vAlign w:val="center"/>
          </w:tcPr>
          <w:p>
            <w:pPr>
              <w:widowControl/>
              <w:jc w:val="center"/>
              <w:textAlignment w:val="center"/>
              <w:rPr>
                <w:rFonts w:eastAsia="仿宋"/>
                <w:sz w:val="24"/>
              </w:rPr>
            </w:pPr>
            <w:r>
              <w:rPr>
                <w:rFonts w:eastAsia="仿宋"/>
                <w:kern w:val="0"/>
                <w:sz w:val="24"/>
                <w:lang w:bidi="ar"/>
              </w:rPr>
              <w:t xml:space="preserve">8.39 </w:t>
            </w:r>
          </w:p>
        </w:tc>
        <w:tc>
          <w:tcPr>
            <w:tcW w:w="850" w:type="dxa"/>
            <w:vAlign w:val="center"/>
          </w:tcPr>
          <w:p>
            <w:pPr>
              <w:widowControl/>
              <w:jc w:val="center"/>
              <w:textAlignment w:val="center"/>
              <w:rPr>
                <w:rFonts w:eastAsia="仿宋"/>
                <w:sz w:val="24"/>
              </w:rPr>
            </w:pPr>
            <w:r>
              <w:rPr>
                <w:rFonts w:eastAsia="仿宋"/>
                <w:sz w:val="24"/>
              </w:rPr>
              <w:t>23.74</w:t>
            </w:r>
          </w:p>
        </w:tc>
        <w:tc>
          <w:tcPr>
            <w:tcW w:w="709" w:type="dxa"/>
            <w:vAlign w:val="center"/>
          </w:tcPr>
          <w:p>
            <w:pPr>
              <w:widowControl/>
              <w:jc w:val="center"/>
              <w:textAlignment w:val="center"/>
              <w:rPr>
                <w:rFonts w:eastAsia="仿宋"/>
                <w:sz w:val="24"/>
              </w:rPr>
            </w:pPr>
            <w:r>
              <w:rPr>
                <w:rFonts w:hint="eastAsia" w:eastAsia="仿宋"/>
                <w:sz w:val="24"/>
              </w:rPr>
              <w:t>6.45</w:t>
            </w:r>
          </w:p>
        </w:tc>
        <w:tc>
          <w:tcPr>
            <w:tcW w:w="850" w:type="dxa"/>
            <w:vAlign w:val="center"/>
          </w:tcPr>
          <w:p>
            <w:pPr>
              <w:widowControl/>
              <w:jc w:val="center"/>
              <w:textAlignment w:val="center"/>
              <w:rPr>
                <w:rFonts w:eastAsia="仿宋"/>
                <w:sz w:val="24"/>
              </w:rPr>
            </w:pPr>
            <w:r>
              <w:rPr>
                <w:rFonts w:eastAsia="仿宋"/>
                <w:sz w:val="24"/>
              </w:rPr>
              <w:t>7.91</w:t>
            </w:r>
          </w:p>
        </w:tc>
        <w:tc>
          <w:tcPr>
            <w:tcW w:w="851" w:type="dxa"/>
            <w:vAlign w:val="center"/>
          </w:tcPr>
          <w:p>
            <w:pPr>
              <w:widowControl/>
              <w:jc w:val="center"/>
              <w:textAlignment w:val="center"/>
              <w:rPr>
                <w:rFonts w:eastAsia="仿宋"/>
                <w:sz w:val="24"/>
              </w:rPr>
            </w:pPr>
            <w:r>
              <w:rPr>
                <w:rFonts w:eastAsia="仿宋"/>
                <w:sz w:val="24"/>
              </w:rPr>
              <w:t>22.39</w:t>
            </w:r>
          </w:p>
        </w:tc>
        <w:tc>
          <w:tcPr>
            <w:tcW w:w="709" w:type="dxa"/>
            <w:vAlign w:val="center"/>
          </w:tcPr>
          <w:p>
            <w:pPr>
              <w:widowControl/>
              <w:jc w:val="center"/>
              <w:textAlignment w:val="center"/>
              <w:rPr>
                <w:rFonts w:eastAsia="仿宋"/>
                <w:sz w:val="24"/>
              </w:rPr>
            </w:pPr>
            <w:r>
              <w:rPr>
                <w:rFonts w:hint="eastAsia" w:eastAsia="仿宋"/>
                <w:sz w:val="24"/>
              </w:rPr>
              <w:t>6.08</w:t>
            </w:r>
          </w:p>
        </w:tc>
        <w:tc>
          <w:tcPr>
            <w:tcW w:w="708" w:type="dxa"/>
            <w:vAlign w:val="center"/>
          </w:tcPr>
          <w:p>
            <w:pPr>
              <w:jc w:val="center"/>
              <w:rPr>
                <w:rFonts w:eastAsia="仿宋"/>
                <w:sz w:val="24"/>
              </w:rPr>
            </w:pPr>
            <w:r>
              <w:rPr>
                <w:rFonts w:eastAsia="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12"/>
            <w:vAlign w:val="center"/>
          </w:tcPr>
          <w:p>
            <w:pPr>
              <w:widowControl/>
              <w:tabs>
                <w:tab w:val="center" w:pos="4201"/>
                <w:tab w:val="right" w:leader="dot" w:pos="9298"/>
              </w:tabs>
              <w:autoSpaceDE w:val="0"/>
              <w:autoSpaceDN w:val="0"/>
              <w:rPr>
                <w:rFonts w:eastAsia="仿宋"/>
                <w:kern w:val="0"/>
                <w:sz w:val="24"/>
              </w:rPr>
            </w:pPr>
            <w:r>
              <w:rPr>
                <w:rFonts w:eastAsia="仿宋"/>
                <w:i/>
                <w:iCs/>
                <w:kern w:val="0"/>
                <w:sz w:val="24"/>
              </w:rPr>
              <w:t>s</w:t>
            </w:r>
            <w:r>
              <w:rPr>
                <w:rFonts w:eastAsia="仿宋"/>
                <w:i/>
                <w:iCs/>
                <w:kern w:val="0"/>
                <w:sz w:val="24"/>
                <w:vertAlign w:val="subscript"/>
              </w:rPr>
              <w:t>r</w:t>
            </w:r>
            <w:r>
              <w:rPr>
                <w:rFonts w:eastAsia="仿宋"/>
                <w:kern w:val="0"/>
                <w:sz w:val="24"/>
              </w:rPr>
              <w:t>——实验室内标准差；</w:t>
            </w:r>
          </w:p>
          <w:p>
            <w:pPr>
              <w:adjustRightInd w:val="0"/>
              <w:rPr>
                <w:rFonts w:eastAsia="仿宋"/>
                <w:sz w:val="24"/>
              </w:rPr>
            </w:pPr>
            <w:r>
              <w:rPr>
                <w:rFonts w:eastAsia="仿宋"/>
                <w:i/>
                <w:iCs/>
                <w:sz w:val="24"/>
                <w:lang w:bidi="ar"/>
              </w:rPr>
              <w:t xml:space="preserve">r </w:t>
            </w:r>
            <w:r>
              <w:rPr>
                <w:rFonts w:eastAsia="仿宋"/>
                <w:sz w:val="24"/>
                <w:lang w:bidi="ar"/>
              </w:rPr>
              <w:t>——重复性（以测定单位表示）；</w:t>
            </w:r>
          </w:p>
          <w:p>
            <w:pPr>
              <w:adjustRightInd w:val="0"/>
              <w:rPr>
                <w:rFonts w:eastAsia="仿宋"/>
                <w:sz w:val="24"/>
                <w:lang w:bidi="ar"/>
              </w:rPr>
            </w:pPr>
            <w:r>
              <w:rPr>
                <w:rFonts w:hint="eastAsia" w:eastAsia="仿宋"/>
                <w:sz w:val="24"/>
                <w:lang w:bidi="ar"/>
              </w:rPr>
              <w:t>(</w:t>
            </w:r>
            <w:r>
              <w:rPr>
                <w:rFonts w:eastAsia="仿宋"/>
                <w:i/>
                <w:sz w:val="24"/>
                <w:lang w:bidi="ar"/>
              </w:rPr>
              <w:t>r</w:t>
            </w:r>
            <w:r>
              <w:rPr>
                <w:rFonts w:hint="eastAsia" w:eastAsia="仿宋"/>
                <w:sz w:val="24"/>
                <w:lang w:bidi="ar"/>
              </w:rPr>
              <w:t>)</w:t>
            </w:r>
            <w:r>
              <w:rPr>
                <w:rFonts w:eastAsia="仿宋"/>
                <w:sz w:val="24"/>
                <w:lang w:bidi="ar"/>
              </w:rPr>
              <w:t>——相对重复性；</w:t>
            </w:r>
          </w:p>
          <w:p>
            <w:pPr>
              <w:adjustRightInd w:val="0"/>
              <w:rPr>
                <w:rFonts w:eastAsia="仿宋"/>
                <w:sz w:val="24"/>
                <w:lang w:bidi="ar"/>
              </w:rPr>
            </w:pPr>
            <w:r>
              <w:rPr>
                <w:rFonts w:eastAsia="仿宋"/>
                <w:i/>
                <w:sz w:val="24"/>
                <w:lang w:bidi="ar"/>
              </w:rPr>
              <w:t>s</w:t>
            </w:r>
            <w:r>
              <w:rPr>
                <w:rFonts w:eastAsia="仿宋"/>
                <w:sz w:val="24"/>
                <w:vertAlign w:val="subscript"/>
                <w:lang w:bidi="ar"/>
              </w:rPr>
              <w:t>rD</w:t>
            </w:r>
            <w:r>
              <w:rPr>
                <w:rFonts w:eastAsia="仿宋"/>
                <w:kern w:val="0"/>
                <w:sz w:val="24"/>
                <w:lang w:bidi="ar"/>
              </w:rPr>
              <w:t>——日间重复性标准差；</w:t>
            </w:r>
          </w:p>
          <w:p>
            <w:pPr>
              <w:adjustRightInd w:val="0"/>
              <w:rPr>
                <w:rFonts w:eastAsia="仿宋"/>
                <w:sz w:val="24"/>
                <w:lang w:bidi="ar"/>
              </w:rPr>
            </w:pPr>
            <w:r>
              <w:rPr>
                <w:rFonts w:eastAsia="仿宋"/>
                <w:i/>
                <w:sz w:val="24"/>
                <w:lang w:bidi="ar"/>
              </w:rPr>
              <w:t>r</w:t>
            </w:r>
            <w:r>
              <w:rPr>
                <w:rFonts w:eastAsia="仿宋"/>
                <w:sz w:val="24"/>
                <w:vertAlign w:val="subscript"/>
                <w:lang w:bidi="ar"/>
              </w:rPr>
              <w:t>D</w:t>
            </w:r>
            <w:r>
              <w:rPr>
                <w:rFonts w:eastAsia="仿宋"/>
                <w:kern w:val="0"/>
                <w:sz w:val="24"/>
                <w:lang w:bidi="ar"/>
              </w:rPr>
              <w:t>——日间重复性；</w:t>
            </w:r>
          </w:p>
          <w:p>
            <w:pPr>
              <w:adjustRightInd w:val="0"/>
              <w:rPr>
                <w:rFonts w:eastAsia="仿宋"/>
                <w:sz w:val="24"/>
                <w:lang w:bidi="ar"/>
              </w:rPr>
            </w:pPr>
            <w:r>
              <w:rPr>
                <w:rFonts w:hint="eastAsia" w:eastAsia="仿宋"/>
                <w:sz w:val="24"/>
                <w:lang w:bidi="ar"/>
              </w:rPr>
              <w:t>(</w:t>
            </w:r>
            <w:r>
              <w:rPr>
                <w:rFonts w:eastAsia="仿宋"/>
                <w:i/>
                <w:sz w:val="24"/>
                <w:lang w:bidi="ar"/>
              </w:rPr>
              <w:t>r</w:t>
            </w:r>
            <w:r>
              <w:rPr>
                <w:rFonts w:eastAsia="仿宋"/>
                <w:sz w:val="24"/>
                <w:vertAlign w:val="subscript"/>
                <w:lang w:bidi="ar"/>
              </w:rPr>
              <w:t>D</w:t>
            </w:r>
            <w:r>
              <w:rPr>
                <w:rFonts w:hint="eastAsia" w:eastAsia="仿宋"/>
                <w:sz w:val="24"/>
                <w:lang w:bidi="ar"/>
              </w:rPr>
              <w:t>)</w:t>
            </w:r>
            <w:r>
              <w:rPr>
                <w:rFonts w:eastAsia="仿宋"/>
                <w:kern w:val="0"/>
                <w:sz w:val="24"/>
                <w:lang w:bidi="ar"/>
              </w:rPr>
              <w:t>——相对日间重复性；</w:t>
            </w:r>
          </w:p>
          <w:p>
            <w:pPr>
              <w:adjustRightInd w:val="0"/>
              <w:rPr>
                <w:rFonts w:eastAsia="仿宋"/>
                <w:sz w:val="24"/>
              </w:rPr>
            </w:pPr>
            <w:r>
              <w:rPr>
                <w:rFonts w:eastAsia="仿宋"/>
                <w:i/>
                <w:iCs/>
                <w:sz w:val="24"/>
                <w:lang w:bidi="ar"/>
              </w:rPr>
              <w:t>s</w:t>
            </w:r>
            <w:r>
              <w:rPr>
                <w:rFonts w:eastAsia="仿宋"/>
                <w:iCs/>
                <w:sz w:val="24"/>
                <w:vertAlign w:val="subscript"/>
                <w:lang w:bidi="ar"/>
              </w:rPr>
              <w:t>R</w:t>
            </w:r>
            <w:r>
              <w:rPr>
                <w:rFonts w:eastAsia="仿宋"/>
                <w:sz w:val="24"/>
                <w:lang w:bidi="ar"/>
              </w:rPr>
              <w:t>——实验室间标准差；</w:t>
            </w:r>
          </w:p>
          <w:p>
            <w:pPr>
              <w:adjustRightInd w:val="0"/>
              <w:rPr>
                <w:rFonts w:eastAsia="仿宋"/>
                <w:sz w:val="24"/>
              </w:rPr>
            </w:pPr>
            <w:r>
              <w:rPr>
                <w:rFonts w:eastAsia="仿宋"/>
                <w:i/>
                <w:iCs/>
                <w:sz w:val="24"/>
                <w:lang w:bidi="ar"/>
              </w:rPr>
              <w:t>R</w:t>
            </w:r>
            <w:r>
              <w:rPr>
                <w:rFonts w:eastAsia="仿宋"/>
                <w:sz w:val="24"/>
                <w:lang w:bidi="ar"/>
              </w:rPr>
              <w:t>——再现性（以测定单位表示）；</w:t>
            </w:r>
          </w:p>
          <w:p>
            <w:pPr>
              <w:widowControl/>
              <w:jc w:val="left"/>
              <w:rPr>
                <w:rFonts w:eastAsia="仿宋"/>
                <w:sz w:val="24"/>
              </w:rPr>
            </w:pPr>
            <w:r>
              <w:rPr>
                <w:rFonts w:hint="eastAsia" w:eastAsia="仿宋"/>
                <w:sz w:val="24"/>
                <w:lang w:bidi="ar"/>
              </w:rPr>
              <w:t>(</w:t>
            </w:r>
            <w:r>
              <w:rPr>
                <w:rFonts w:eastAsia="仿宋"/>
                <w:i/>
                <w:iCs/>
                <w:sz w:val="24"/>
                <w:lang w:bidi="ar"/>
              </w:rPr>
              <w:t>R</w:t>
            </w:r>
            <w:r>
              <w:rPr>
                <w:rFonts w:hint="eastAsia" w:eastAsia="仿宋"/>
                <w:sz w:val="24"/>
                <w:lang w:bidi="ar"/>
              </w:rPr>
              <w:t>)</w:t>
            </w:r>
            <w:r>
              <w:rPr>
                <w:rFonts w:eastAsia="仿宋"/>
                <w:sz w:val="24"/>
                <w:lang w:bidi="ar"/>
              </w:rPr>
              <w:t>——相对再现性。</w:t>
            </w:r>
          </w:p>
        </w:tc>
      </w:tr>
    </w:tbl>
    <w:p>
      <w:pPr>
        <w:spacing w:line="560" w:lineRule="exact"/>
        <w:ind w:firstLine="643" w:firstLineChars="200"/>
        <w:rPr>
          <w:rFonts w:eastAsia="楷体_GB2312"/>
          <w:b/>
          <w:bCs/>
          <w:sz w:val="32"/>
        </w:rPr>
      </w:pPr>
      <w:r>
        <w:rPr>
          <w:rFonts w:hint="eastAsia" w:eastAsia="楷体_GB2312"/>
          <w:b/>
          <w:bCs/>
          <w:sz w:val="32"/>
        </w:rPr>
        <w:t>（二）</w:t>
      </w:r>
      <w:r>
        <w:rPr>
          <w:rFonts w:eastAsia="楷体_GB2312"/>
          <w:b/>
          <w:bCs/>
          <w:sz w:val="32"/>
        </w:rPr>
        <w:t>技术经济论证</w:t>
      </w:r>
      <w:r>
        <w:rPr>
          <w:rFonts w:hint="eastAsia" w:eastAsia="楷体_GB2312"/>
          <w:b/>
          <w:bCs/>
          <w:sz w:val="32"/>
        </w:rPr>
        <w:t>、</w:t>
      </w:r>
      <w:r>
        <w:rPr>
          <w:rFonts w:eastAsia="楷体_GB2312"/>
          <w:b/>
          <w:bCs/>
          <w:sz w:val="32"/>
        </w:rPr>
        <w:t>预期的经济效果</w:t>
      </w:r>
    </w:p>
    <w:p>
      <w:pPr>
        <w:spacing w:line="560" w:lineRule="exact"/>
        <w:ind w:firstLine="420"/>
        <w:rPr>
          <w:rFonts w:eastAsia="仿宋_GB2312" w:cs="黑体"/>
          <w:bCs/>
          <w:sz w:val="32"/>
          <w:szCs w:val="32"/>
        </w:rPr>
      </w:pPr>
      <w:r>
        <w:rPr>
          <w:rFonts w:hint="eastAsia" w:eastAsia="仿宋_GB2312" w:cs="黑体"/>
          <w:bCs/>
          <w:sz w:val="32"/>
          <w:szCs w:val="32"/>
        </w:rPr>
        <w:t>实施《天然胶乳橡胶粒子 粒径测定 动态光散射法（DLS）》的标准后，预计可以根据下游生产企业的不同需求， 利用天然胶乳橡胶粒子粒径大小对制品性能的影响来提高天然胶乳的附加值，从而提升热区人民的收入，具有显著的经济和社会效益。同时，会促进科研人员对天然胶乳中橡胶粒子的研究工作，促进天然橡胶结构与性能的进一步探索。</w:t>
      </w:r>
    </w:p>
    <w:p>
      <w:pPr>
        <w:spacing w:line="560" w:lineRule="exact"/>
        <w:ind w:firstLine="640" w:firstLineChars="200"/>
        <w:rPr>
          <w:rFonts w:eastAsia="黑体"/>
          <w:bCs/>
          <w:kern w:val="44"/>
          <w:sz w:val="32"/>
        </w:rPr>
      </w:pPr>
      <w:r>
        <w:rPr>
          <w:rFonts w:eastAsia="黑体"/>
          <w:bCs/>
          <w:kern w:val="44"/>
          <w:sz w:val="32"/>
        </w:rPr>
        <w:t>四、采用国际标准和国外先进标准的程度</w:t>
      </w:r>
    </w:p>
    <w:p>
      <w:pPr>
        <w:spacing w:line="560" w:lineRule="exact"/>
        <w:ind w:firstLine="420"/>
        <w:rPr>
          <w:rFonts w:eastAsia="仿宋_GB2312"/>
          <w:sz w:val="32"/>
        </w:rPr>
      </w:pPr>
      <w:r>
        <w:rPr>
          <w:rFonts w:hint="eastAsia" w:eastAsia="仿宋_GB2312"/>
          <w:sz w:val="32"/>
        </w:rPr>
        <w:t>无。</w:t>
      </w:r>
    </w:p>
    <w:p>
      <w:pPr>
        <w:spacing w:line="560" w:lineRule="exact"/>
        <w:ind w:firstLine="640" w:firstLineChars="200"/>
        <w:rPr>
          <w:rFonts w:eastAsia="黑体"/>
          <w:bCs/>
          <w:kern w:val="44"/>
          <w:sz w:val="32"/>
        </w:rPr>
      </w:pPr>
      <w:r>
        <w:rPr>
          <w:rFonts w:eastAsia="黑体"/>
          <w:bCs/>
          <w:kern w:val="44"/>
          <w:sz w:val="32"/>
        </w:rPr>
        <w:t>五、与现行的法律法规和强制性国家标准的关系</w:t>
      </w:r>
    </w:p>
    <w:p>
      <w:pPr>
        <w:spacing w:line="560" w:lineRule="exact"/>
        <w:ind w:firstLine="640" w:firstLineChars="200"/>
        <w:rPr>
          <w:rFonts w:eastAsia="仿宋_GB2312"/>
          <w:sz w:val="32"/>
        </w:rPr>
      </w:pPr>
      <w:r>
        <w:rPr>
          <w:rFonts w:hint="eastAsia" w:eastAsia="仿宋_GB2312"/>
          <w:sz w:val="32"/>
        </w:rPr>
        <w:t>本标准与有关现行的法律、法规和强制性标准没有冲突。</w:t>
      </w:r>
    </w:p>
    <w:p>
      <w:pPr>
        <w:spacing w:line="560" w:lineRule="exact"/>
        <w:ind w:firstLine="640" w:firstLineChars="200"/>
        <w:rPr>
          <w:rFonts w:eastAsia="黑体"/>
          <w:bCs/>
          <w:kern w:val="44"/>
          <w:sz w:val="32"/>
        </w:rPr>
      </w:pPr>
      <w:r>
        <w:rPr>
          <w:rFonts w:eastAsia="黑体"/>
          <w:bCs/>
          <w:kern w:val="44"/>
          <w:sz w:val="32"/>
        </w:rPr>
        <w:t>六、重大分歧意见的处理经过和依据</w:t>
      </w:r>
    </w:p>
    <w:p>
      <w:pPr>
        <w:spacing w:line="560" w:lineRule="exact"/>
        <w:ind w:firstLine="640" w:firstLineChars="200"/>
        <w:rPr>
          <w:rFonts w:eastAsia="仿宋_GB2312"/>
          <w:sz w:val="32"/>
        </w:rPr>
      </w:pPr>
      <w:r>
        <w:rPr>
          <w:rFonts w:hint="eastAsia" w:eastAsia="仿宋_GB2312"/>
          <w:sz w:val="32"/>
        </w:rPr>
        <w:t>本标准（草案）在制定过程中尚未出现重大分歧意见。</w:t>
      </w:r>
    </w:p>
    <w:p>
      <w:pPr>
        <w:spacing w:line="560" w:lineRule="exact"/>
        <w:ind w:firstLine="640" w:firstLineChars="200"/>
        <w:rPr>
          <w:rFonts w:eastAsia="黑体"/>
          <w:bCs/>
          <w:kern w:val="44"/>
          <w:sz w:val="32"/>
        </w:rPr>
      </w:pPr>
      <w:r>
        <w:rPr>
          <w:rFonts w:eastAsia="黑体"/>
          <w:bCs/>
          <w:kern w:val="44"/>
          <w:sz w:val="32"/>
        </w:rPr>
        <w:t>七、标准</w:t>
      </w:r>
      <w:r>
        <w:rPr>
          <w:rFonts w:hint="eastAsia" w:eastAsia="黑体"/>
          <w:bCs/>
          <w:kern w:val="44"/>
          <w:sz w:val="32"/>
        </w:rPr>
        <w:t>作为强制性或推荐性标准</w:t>
      </w:r>
      <w:r>
        <w:rPr>
          <w:rFonts w:eastAsia="黑体"/>
          <w:bCs/>
          <w:kern w:val="44"/>
          <w:sz w:val="32"/>
        </w:rPr>
        <w:t>的</w:t>
      </w:r>
      <w:r>
        <w:rPr>
          <w:rFonts w:hint="eastAsia" w:eastAsia="黑体"/>
          <w:bCs/>
          <w:kern w:val="44"/>
          <w:sz w:val="32"/>
        </w:rPr>
        <w:t>建议</w:t>
      </w:r>
    </w:p>
    <w:p>
      <w:pPr>
        <w:spacing w:line="560" w:lineRule="exact"/>
        <w:ind w:firstLine="640" w:firstLineChars="200"/>
        <w:rPr>
          <w:rFonts w:eastAsia="仿宋_GB2312"/>
          <w:sz w:val="32"/>
        </w:rPr>
      </w:pPr>
      <w:r>
        <w:rPr>
          <w:rFonts w:hint="eastAsia" w:eastAsia="仿宋_GB2312"/>
          <w:sz w:val="32"/>
        </w:rPr>
        <w:t>建议本标准作为推荐性标准发布实施。</w:t>
      </w:r>
    </w:p>
    <w:p>
      <w:pPr>
        <w:spacing w:line="560" w:lineRule="exact"/>
        <w:ind w:firstLine="640" w:firstLineChars="200"/>
        <w:rPr>
          <w:rFonts w:eastAsia="黑体"/>
          <w:bCs/>
          <w:kern w:val="44"/>
          <w:sz w:val="32"/>
        </w:rPr>
      </w:pPr>
      <w:r>
        <w:rPr>
          <w:rFonts w:eastAsia="黑体"/>
          <w:bCs/>
          <w:kern w:val="44"/>
          <w:sz w:val="32"/>
        </w:rPr>
        <w:t>八、贯彻标准的要求和措施</w:t>
      </w:r>
      <w:r>
        <w:rPr>
          <w:rFonts w:hint="eastAsia" w:eastAsia="黑体"/>
          <w:bCs/>
          <w:kern w:val="44"/>
          <w:sz w:val="32"/>
        </w:rPr>
        <w:t>建议</w:t>
      </w:r>
      <w:r>
        <w:rPr>
          <w:rFonts w:eastAsia="黑体"/>
          <w:bCs/>
          <w:kern w:val="44"/>
          <w:sz w:val="32"/>
        </w:rPr>
        <w:t>（</w:t>
      </w:r>
      <w:r>
        <w:rPr>
          <w:rFonts w:hint="eastAsia" w:eastAsia="黑体"/>
          <w:bCs/>
          <w:kern w:val="44"/>
          <w:sz w:val="32"/>
        </w:rPr>
        <w:t>包括</w:t>
      </w:r>
      <w:r>
        <w:rPr>
          <w:rFonts w:eastAsia="黑体"/>
          <w:bCs/>
          <w:kern w:val="44"/>
          <w:sz w:val="32"/>
        </w:rPr>
        <w:t>组织实施、技术措施、过渡办法等）</w:t>
      </w:r>
    </w:p>
    <w:p>
      <w:pPr>
        <w:spacing w:line="560" w:lineRule="exact"/>
        <w:ind w:firstLine="640" w:firstLineChars="200"/>
        <w:rPr>
          <w:rFonts w:eastAsia="仿宋_GB2312"/>
          <w:sz w:val="32"/>
        </w:rPr>
      </w:pPr>
      <w:r>
        <w:rPr>
          <w:rFonts w:hint="eastAsia" w:eastAsia="仿宋_GB2312"/>
          <w:sz w:val="32"/>
        </w:rPr>
        <w:t>（一）本标准宣贯时应包括下列内容：</w:t>
      </w:r>
    </w:p>
    <w:p>
      <w:pPr>
        <w:numPr>
          <w:ilvl w:val="0"/>
          <w:numId w:val="1"/>
        </w:numPr>
        <w:spacing w:line="560" w:lineRule="exact"/>
        <w:rPr>
          <w:rFonts w:eastAsia="仿宋_GB2312"/>
          <w:sz w:val="32"/>
        </w:rPr>
      </w:pPr>
      <w:r>
        <w:rPr>
          <w:rFonts w:hint="eastAsia" w:eastAsia="仿宋_GB2312"/>
          <w:sz w:val="32"/>
        </w:rPr>
        <w:t>介绍本标准制定的原因、过程及意义；</w:t>
      </w:r>
    </w:p>
    <w:p>
      <w:pPr>
        <w:numPr>
          <w:ilvl w:val="0"/>
          <w:numId w:val="1"/>
        </w:numPr>
        <w:spacing w:line="560" w:lineRule="exact"/>
        <w:rPr>
          <w:rFonts w:eastAsia="仿宋_GB2312"/>
          <w:sz w:val="32"/>
        </w:rPr>
      </w:pPr>
      <w:r>
        <w:rPr>
          <w:rFonts w:hint="eastAsia" w:eastAsia="仿宋_GB2312"/>
          <w:sz w:val="32"/>
        </w:rPr>
        <w:t>介绍和解释本标准的主要技术内容；</w:t>
      </w:r>
    </w:p>
    <w:p>
      <w:pPr>
        <w:numPr>
          <w:ilvl w:val="0"/>
          <w:numId w:val="1"/>
        </w:numPr>
        <w:spacing w:line="560" w:lineRule="exact"/>
        <w:rPr>
          <w:rFonts w:eastAsia="仿宋_GB2312"/>
          <w:sz w:val="32"/>
        </w:rPr>
      </w:pPr>
      <w:r>
        <w:rPr>
          <w:rFonts w:hint="eastAsia" w:eastAsia="仿宋_GB2312"/>
          <w:sz w:val="32"/>
        </w:rPr>
        <w:t>本标准实施过程中可能遇到的问题及解决办法。</w:t>
      </w:r>
    </w:p>
    <w:p>
      <w:pPr>
        <w:spacing w:line="560" w:lineRule="exact"/>
        <w:ind w:firstLine="640" w:firstLineChars="200"/>
        <w:rPr>
          <w:rFonts w:eastAsia="仿宋_GB2312"/>
          <w:sz w:val="32"/>
        </w:rPr>
      </w:pPr>
      <w:r>
        <w:rPr>
          <w:rFonts w:hint="eastAsia" w:eastAsia="仿宋_GB2312"/>
          <w:sz w:val="32"/>
        </w:rPr>
        <w:t>（二）本标准宣贯时建议采用下列形式：</w:t>
      </w:r>
    </w:p>
    <w:p>
      <w:pPr>
        <w:spacing w:line="560" w:lineRule="exact"/>
        <w:ind w:firstLine="640" w:firstLineChars="200"/>
        <w:rPr>
          <w:rFonts w:eastAsia="仿宋_GB2312"/>
          <w:sz w:val="32"/>
        </w:rPr>
      </w:pPr>
      <w:r>
        <w:rPr>
          <w:rFonts w:hint="eastAsia" w:eastAsia="仿宋_GB2312"/>
          <w:sz w:val="32"/>
        </w:rPr>
        <w:t>1. 举办有关生产使用企业和检验机构的有关人员参加的标准宣贯培训班；</w:t>
      </w:r>
    </w:p>
    <w:p>
      <w:pPr>
        <w:spacing w:line="560" w:lineRule="exact"/>
        <w:ind w:firstLine="640" w:firstLineChars="200"/>
        <w:rPr>
          <w:rFonts w:eastAsia="仿宋_GB2312"/>
          <w:sz w:val="32"/>
        </w:rPr>
      </w:pPr>
      <w:r>
        <w:rPr>
          <w:rFonts w:hint="eastAsia" w:eastAsia="仿宋_GB2312"/>
          <w:sz w:val="32"/>
        </w:rPr>
        <w:t>2. 由标准起草人员到有关企业和检验机构，对相关人员进行现场宣讲、示范操作</w:t>
      </w:r>
    </w:p>
    <w:p>
      <w:pPr>
        <w:spacing w:line="560" w:lineRule="exact"/>
        <w:ind w:firstLine="640" w:firstLineChars="200"/>
        <w:rPr>
          <w:rFonts w:eastAsia="黑体"/>
          <w:bCs/>
          <w:kern w:val="44"/>
          <w:sz w:val="32"/>
        </w:rPr>
      </w:pPr>
      <w:r>
        <w:rPr>
          <w:rFonts w:eastAsia="黑体"/>
          <w:bCs/>
          <w:kern w:val="44"/>
          <w:sz w:val="32"/>
        </w:rPr>
        <w:t>九、废止现行有关标准的建议</w:t>
      </w:r>
    </w:p>
    <w:p>
      <w:pPr>
        <w:spacing w:line="560" w:lineRule="exact"/>
        <w:ind w:firstLine="420"/>
        <w:rPr>
          <w:rFonts w:eastAsia="仿宋_GB2312"/>
          <w:sz w:val="32"/>
        </w:rPr>
      </w:pPr>
      <w:r>
        <w:rPr>
          <w:rFonts w:hint="eastAsia" w:eastAsia="仿宋_GB2312"/>
          <w:sz w:val="32"/>
        </w:rPr>
        <w:t>无。</w:t>
      </w:r>
    </w:p>
    <w:p>
      <w:pPr>
        <w:spacing w:line="560" w:lineRule="exact"/>
        <w:ind w:firstLine="640" w:firstLineChars="200"/>
        <w:rPr>
          <w:rFonts w:eastAsia="黑体"/>
          <w:bCs/>
          <w:kern w:val="44"/>
          <w:sz w:val="32"/>
        </w:rPr>
      </w:pPr>
      <w:r>
        <w:rPr>
          <w:rFonts w:eastAsia="黑体"/>
          <w:bCs/>
          <w:kern w:val="44"/>
          <w:sz w:val="32"/>
        </w:rPr>
        <w:t>十、其他应予说明的事项</w:t>
      </w:r>
    </w:p>
    <w:p>
      <w:pPr>
        <w:spacing w:line="560" w:lineRule="exact"/>
        <w:ind w:firstLine="640" w:firstLineChars="200"/>
        <w:rPr>
          <w:rFonts w:eastAsia="仿宋_GB2312"/>
          <w:sz w:val="32"/>
        </w:rPr>
      </w:pPr>
      <w:r>
        <w:rPr>
          <w:rFonts w:hint="eastAsia" w:eastAsia="仿宋_GB2312"/>
          <w:sz w:val="32"/>
        </w:rPr>
        <w:t>无。</w:t>
      </w:r>
    </w:p>
    <w:p>
      <w:pPr>
        <w:spacing w:line="560" w:lineRule="exact"/>
        <w:ind w:firstLine="640" w:firstLineChars="200"/>
        <w:rPr>
          <w:rFonts w:eastAsia="仿宋_GB2312"/>
          <w:sz w:val="32"/>
        </w:rPr>
      </w:pPr>
    </w:p>
    <w:p>
      <w:pPr>
        <w:spacing w:line="560" w:lineRule="exact"/>
        <w:jc w:val="right"/>
        <w:rPr>
          <w:rFonts w:eastAsia="仿宋_GB2312"/>
          <w:sz w:val="28"/>
          <w:szCs w:val="28"/>
        </w:rPr>
      </w:pPr>
      <w:r>
        <w:rPr>
          <w:rFonts w:hint="eastAsia" w:eastAsia="仿宋_GB2312"/>
          <w:sz w:val="28"/>
          <w:szCs w:val="28"/>
        </w:rPr>
        <w:t>《天然胶乳橡胶粒子 粒径测定 动态光散射法（DLS）》起草小组</w:t>
      </w:r>
    </w:p>
    <w:p>
      <w:pPr>
        <w:spacing w:line="560" w:lineRule="exact"/>
        <w:jc w:val="right"/>
        <w:rPr>
          <w:rFonts w:eastAsia="仿宋_GB2312"/>
          <w:sz w:val="28"/>
          <w:szCs w:val="28"/>
        </w:rPr>
      </w:pPr>
      <w:r>
        <w:rPr>
          <w:rFonts w:hint="eastAsia" w:eastAsia="仿宋_GB2312"/>
          <w:sz w:val="28"/>
          <w:szCs w:val="28"/>
        </w:rPr>
        <w:t>2022年10月13日</w:t>
      </w: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2A08DB"/>
    <w:multiLevelType w:val="multilevel"/>
    <w:tmpl w:val="162A08DB"/>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5NjFiZTUwZmZiZmMzZjUyMTg2MWUyODk1MGU4YmEifQ=="/>
  </w:docVars>
  <w:rsids>
    <w:rsidRoot w:val="00DB0952"/>
    <w:rsid w:val="000048C4"/>
    <w:rsid w:val="0000561D"/>
    <w:rsid w:val="00010F73"/>
    <w:rsid w:val="000153A7"/>
    <w:rsid w:val="00015B10"/>
    <w:rsid w:val="00017046"/>
    <w:rsid w:val="00021B89"/>
    <w:rsid w:val="000273A0"/>
    <w:rsid w:val="000273A7"/>
    <w:rsid w:val="000315EF"/>
    <w:rsid w:val="00031BD1"/>
    <w:rsid w:val="000332AD"/>
    <w:rsid w:val="000334B7"/>
    <w:rsid w:val="0003450B"/>
    <w:rsid w:val="0003665D"/>
    <w:rsid w:val="00040B6E"/>
    <w:rsid w:val="000419F7"/>
    <w:rsid w:val="00043DBA"/>
    <w:rsid w:val="0004459C"/>
    <w:rsid w:val="0004650D"/>
    <w:rsid w:val="0005087B"/>
    <w:rsid w:val="00052831"/>
    <w:rsid w:val="000560F2"/>
    <w:rsid w:val="000565A4"/>
    <w:rsid w:val="0005709C"/>
    <w:rsid w:val="00057AC6"/>
    <w:rsid w:val="00057CA6"/>
    <w:rsid w:val="00062A0C"/>
    <w:rsid w:val="0006627A"/>
    <w:rsid w:val="00066568"/>
    <w:rsid w:val="00066A38"/>
    <w:rsid w:val="000714CF"/>
    <w:rsid w:val="000720B3"/>
    <w:rsid w:val="00074310"/>
    <w:rsid w:val="00076A89"/>
    <w:rsid w:val="00077D7B"/>
    <w:rsid w:val="00082202"/>
    <w:rsid w:val="0008483C"/>
    <w:rsid w:val="0009035E"/>
    <w:rsid w:val="00092318"/>
    <w:rsid w:val="000941F3"/>
    <w:rsid w:val="00096650"/>
    <w:rsid w:val="000A7AC5"/>
    <w:rsid w:val="000B5AE5"/>
    <w:rsid w:val="000C020C"/>
    <w:rsid w:val="000C05A4"/>
    <w:rsid w:val="000C2640"/>
    <w:rsid w:val="000D01D1"/>
    <w:rsid w:val="000D0744"/>
    <w:rsid w:val="000D1638"/>
    <w:rsid w:val="000D19A6"/>
    <w:rsid w:val="000D3BFD"/>
    <w:rsid w:val="000D4E4D"/>
    <w:rsid w:val="000D6E13"/>
    <w:rsid w:val="000D780A"/>
    <w:rsid w:val="000D79B2"/>
    <w:rsid w:val="000E346D"/>
    <w:rsid w:val="000E39F5"/>
    <w:rsid w:val="000E4B40"/>
    <w:rsid w:val="000F0D86"/>
    <w:rsid w:val="000F3937"/>
    <w:rsid w:val="000F4994"/>
    <w:rsid w:val="000F5410"/>
    <w:rsid w:val="000F5685"/>
    <w:rsid w:val="000F60A1"/>
    <w:rsid w:val="001038FE"/>
    <w:rsid w:val="0010397F"/>
    <w:rsid w:val="00103BCF"/>
    <w:rsid w:val="00103C83"/>
    <w:rsid w:val="00104AF3"/>
    <w:rsid w:val="001055FA"/>
    <w:rsid w:val="00106ACF"/>
    <w:rsid w:val="001072E6"/>
    <w:rsid w:val="00111A1F"/>
    <w:rsid w:val="001133E8"/>
    <w:rsid w:val="001150F6"/>
    <w:rsid w:val="00115D0F"/>
    <w:rsid w:val="00116227"/>
    <w:rsid w:val="001175DA"/>
    <w:rsid w:val="001222C6"/>
    <w:rsid w:val="00125B5A"/>
    <w:rsid w:val="001376D3"/>
    <w:rsid w:val="00140218"/>
    <w:rsid w:val="00146230"/>
    <w:rsid w:val="00151AE7"/>
    <w:rsid w:val="001528D8"/>
    <w:rsid w:val="00152F03"/>
    <w:rsid w:val="00156C63"/>
    <w:rsid w:val="001572FD"/>
    <w:rsid w:val="001600BB"/>
    <w:rsid w:val="0016129F"/>
    <w:rsid w:val="00162785"/>
    <w:rsid w:val="00171F1A"/>
    <w:rsid w:val="001737BE"/>
    <w:rsid w:val="0017382A"/>
    <w:rsid w:val="001740EF"/>
    <w:rsid w:val="00175020"/>
    <w:rsid w:val="00176569"/>
    <w:rsid w:val="0018018D"/>
    <w:rsid w:val="00180698"/>
    <w:rsid w:val="00180C14"/>
    <w:rsid w:val="001835B8"/>
    <w:rsid w:val="00184CDB"/>
    <w:rsid w:val="001853B4"/>
    <w:rsid w:val="00187B1E"/>
    <w:rsid w:val="00187F62"/>
    <w:rsid w:val="001901E8"/>
    <w:rsid w:val="001976F5"/>
    <w:rsid w:val="001A1F2C"/>
    <w:rsid w:val="001A4732"/>
    <w:rsid w:val="001A4D59"/>
    <w:rsid w:val="001A50F3"/>
    <w:rsid w:val="001A51A8"/>
    <w:rsid w:val="001A681F"/>
    <w:rsid w:val="001A7EA9"/>
    <w:rsid w:val="001B0BB6"/>
    <w:rsid w:val="001B4442"/>
    <w:rsid w:val="001B4AB8"/>
    <w:rsid w:val="001B5C1E"/>
    <w:rsid w:val="001C09DD"/>
    <w:rsid w:val="001C7436"/>
    <w:rsid w:val="001D0DB8"/>
    <w:rsid w:val="001D30FB"/>
    <w:rsid w:val="001D49A2"/>
    <w:rsid w:val="001E465A"/>
    <w:rsid w:val="001E6A6C"/>
    <w:rsid w:val="001F7C80"/>
    <w:rsid w:val="002043A6"/>
    <w:rsid w:val="00205683"/>
    <w:rsid w:val="00212BC5"/>
    <w:rsid w:val="002145F5"/>
    <w:rsid w:val="00224851"/>
    <w:rsid w:val="002266DE"/>
    <w:rsid w:val="002268EE"/>
    <w:rsid w:val="002312A2"/>
    <w:rsid w:val="0023199E"/>
    <w:rsid w:val="0023293F"/>
    <w:rsid w:val="00233022"/>
    <w:rsid w:val="0023385B"/>
    <w:rsid w:val="002347EC"/>
    <w:rsid w:val="00265F2C"/>
    <w:rsid w:val="0027269D"/>
    <w:rsid w:val="00275EFB"/>
    <w:rsid w:val="00276AA6"/>
    <w:rsid w:val="0028056F"/>
    <w:rsid w:val="00280FB6"/>
    <w:rsid w:val="00290BEF"/>
    <w:rsid w:val="002929E1"/>
    <w:rsid w:val="002933C1"/>
    <w:rsid w:val="002A356C"/>
    <w:rsid w:val="002A3C4E"/>
    <w:rsid w:val="002A4827"/>
    <w:rsid w:val="002A5A92"/>
    <w:rsid w:val="002A62B1"/>
    <w:rsid w:val="002A63D1"/>
    <w:rsid w:val="002A7714"/>
    <w:rsid w:val="002B6714"/>
    <w:rsid w:val="002B7E97"/>
    <w:rsid w:val="002C4372"/>
    <w:rsid w:val="002C5D83"/>
    <w:rsid w:val="002D2541"/>
    <w:rsid w:val="002D4BB4"/>
    <w:rsid w:val="002D4D4F"/>
    <w:rsid w:val="002D6B1E"/>
    <w:rsid w:val="002D6F8E"/>
    <w:rsid w:val="002E0E43"/>
    <w:rsid w:val="002F12E3"/>
    <w:rsid w:val="002F6F39"/>
    <w:rsid w:val="002F79F9"/>
    <w:rsid w:val="0030353B"/>
    <w:rsid w:val="003108F8"/>
    <w:rsid w:val="003161A2"/>
    <w:rsid w:val="0031670B"/>
    <w:rsid w:val="00316AE6"/>
    <w:rsid w:val="003234B2"/>
    <w:rsid w:val="00331053"/>
    <w:rsid w:val="003330B6"/>
    <w:rsid w:val="00333F33"/>
    <w:rsid w:val="00336CB5"/>
    <w:rsid w:val="00340741"/>
    <w:rsid w:val="003410BD"/>
    <w:rsid w:val="00341BD0"/>
    <w:rsid w:val="00347C1A"/>
    <w:rsid w:val="00352BE9"/>
    <w:rsid w:val="00353BB1"/>
    <w:rsid w:val="00354C94"/>
    <w:rsid w:val="003571F9"/>
    <w:rsid w:val="003607E9"/>
    <w:rsid w:val="00370994"/>
    <w:rsid w:val="003715FC"/>
    <w:rsid w:val="00372F63"/>
    <w:rsid w:val="0037300F"/>
    <w:rsid w:val="00374F37"/>
    <w:rsid w:val="00375F19"/>
    <w:rsid w:val="00381D58"/>
    <w:rsid w:val="0038221B"/>
    <w:rsid w:val="00382853"/>
    <w:rsid w:val="00384CA1"/>
    <w:rsid w:val="0039014A"/>
    <w:rsid w:val="00390746"/>
    <w:rsid w:val="00392A05"/>
    <w:rsid w:val="003958B8"/>
    <w:rsid w:val="00396267"/>
    <w:rsid w:val="003A078E"/>
    <w:rsid w:val="003A0A61"/>
    <w:rsid w:val="003A1218"/>
    <w:rsid w:val="003A2CE1"/>
    <w:rsid w:val="003A6A20"/>
    <w:rsid w:val="003B1E42"/>
    <w:rsid w:val="003B7580"/>
    <w:rsid w:val="003B7655"/>
    <w:rsid w:val="003B7C7E"/>
    <w:rsid w:val="003B7E75"/>
    <w:rsid w:val="003D2E5C"/>
    <w:rsid w:val="003D3D34"/>
    <w:rsid w:val="003D5E8C"/>
    <w:rsid w:val="003E158D"/>
    <w:rsid w:val="003E167F"/>
    <w:rsid w:val="003E1834"/>
    <w:rsid w:val="003E237E"/>
    <w:rsid w:val="003E5AEB"/>
    <w:rsid w:val="003F2904"/>
    <w:rsid w:val="003F63CE"/>
    <w:rsid w:val="00401426"/>
    <w:rsid w:val="0040385E"/>
    <w:rsid w:val="00404A54"/>
    <w:rsid w:val="00406F67"/>
    <w:rsid w:val="00407035"/>
    <w:rsid w:val="004076A4"/>
    <w:rsid w:val="004149AF"/>
    <w:rsid w:val="0041536D"/>
    <w:rsid w:val="0041745D"/>
    <w:rsid w:val="004261B4"/>
    <w:rsid w:val="004268B8"/>
    <w:rsid w:val="0042771B"/>
    <w:rsid w:val="0043166A"/>
    <w:rsid w:val="00432C1F"/>
    <w:rsid w:val="00433CB9"/>
    <w:rsid w:val="0043447E"/>
    <w:rsid w:val="004413BD"/>
    <w:rsid w:val="0045000C"/>
    <w:rsid w:val="00452D14"/>
    <w:rsid w:val="004543DF"/>
    <w:rsid w:val="0045636E"/>
    <w:rsid w:val="00461582"/>
    <w:rsid w:val="004636BC"/>
    <w:rsid w:val="00463FA7"/>
    <w:rsid w:val="0046583F"/>
    <w:rsid w:val="004702D2"/>
    <w:rsid w:val="00471ED4"/>
    <w:rsid w:val="00475C2E"/>
    <w:rsid w:val="00477B39"/>
    <w:rsid w:val="00480305"/>
    <w:rsid w:val="00482F9A"/>
    <w:rsid w:val="004840E8"/>
    <w:rsid w:val="00485BDF"/>
    <w:rsid w:val="004909F6"/>
    <w:rsid w:val="004921D0"/>
    <w:rsid w:val="00497824"/>
    <w:rsid w:val="00497B47"/>
    <w:rsid w:val="00497C6A"/>
    <w:rsid w:val="004A6B4E"/>
    <w:rsid w:val="004A7BB1"/>
    <w:rsid w:val="004B09C2"/>
    <w:rsid w:val="004B2B7D"/>
    <w:rsid w:val="004B3B98"/>
    <w:rsid w:val="004B6267"/>
    <w:rsid w:val="004B6589"/>
    <w:rsid w:val="004C0C3A"/>
    <w:rsid w:val="004C139E"/>
    <w:rsid w:val="004C6F57"/>
    <w:rsid w:val="004D5F57"/>
    <w:rsid w:val="004D62D7"/>
    <w:rsid w:val="004D6940"/>
    <w:rsid w:val="004D6BD6"/>
    <w:rsid w:val="004D7F70"/>
    <w:rsid w:val="004E1C34"/>
    <w:rsid w:val="004E5200"/>
    <w:rsid w:val="004E6B96"/>
    <w:rsid w:val="004F28CC"/>
    <w:rsid w:val="004F503D"/>
    <w:rsid w:val="004F7523"/>
    <w:rsid w:val="004F766A"/>
    <w:rsid w:val="004F7F53"/>
    <w:rsid w:val="005006A7"/>
    <w:rsid w:val="005028AC"/>
    <w:rsid w:val="00504764"/>
    <w:rsid w:val="0050560C"/>
    <w:rsid w:val="00511524"/>
    <w:rsid w:val="00511DD5"/>
    <w:rsid w:val="005156C9"/>
    <w:rsid w:val="00520822"/>
    <w:rsid w:val="00520EAF"/>
    <w:rsid w:val="0052163C"/>
    <w:rsid w:val="00523F56"/>
    <w:rsid w:val="005262A3"/>
    <w:rsid w:val="00530B7E"/>
    <w:rsid w:val="0053123C"/>
    <w:rsid w:val="00543FEB"/>
    <w:rsid w:val="005474FD"/>
    <w:rsid w:val="0055024B"/>
    <w:rsid w:val="00553409"/>
    <w:rsid w:val="0055629A"/>
    <w:rsid w:val="0055647A"/>
    <w:rsid w:val="0057117D"/>
    <w:rsid w:val="00573528"/>
    <w:rsid w:val="00574368"/>
    <w:rsid w:val="00574C91"/>
    <w:rsid w:val="00574E2E"/>
    <w:rsid w:val="00575F89"/>
    <w:rsid w:val="005775FB"/>
    <w:rsid w:val="00580056"/>
    <w:rsid w:val="00580C87"/>
    <w:rsid w:val="00580E81"/>
    <w:rsid w:val="00585AD3"/>
    <w:rsid w:val="005865F3"/>
    <w:rsid w:val="00586B2B"/>
    <w:rsid w:val="00587554"/>
    <w:rsid w:val="00592289"/>
    <w:rsid w:val="00597630"/>
    <w:rsid w:val="005A0E0E"/>
    <w:rsid w:val="005A13A0"/>
    <w:rsid w:val="005B1CCA"/>
    <w:rsid w:val="005C2DAA"/>
    <w:rsid w:val="005C5A1C"/>
    <w:rsid w:val="005D0017"/>
    <w:rsid w:val="005D0BE8"/>
    <w:rsid w:val="005D1C42"/>
    <w:rsid w:val="005D3FA0"/>
    <w:rsid w:val="005D482D"/>
    <w:rsid w:val="005D5434"/>
    <w:rsid w:val="005E039E"/>
    <w:rsid w:val="005E323A"/>
    <w:rsid w:val="005E634B"/>
    <w:rsid w:val="005E7104"/>
    <w:rsid w:val="005F360C"/>
    <w:rsid w:val="005F3CDD"/>
    <w:rsid w:val="005F6757"/>
    <w:rsid w:val="005F6EA3"/>
    <w:rsid w:val="005F79BE"/>
    <w:rsid w:val="006007F0"/>
    <w:rsid w:val="006021F0"/>
    <w:rsid w:val="00606442"/>
    <w:rsid w:val="00607F56"/>
    <w:rsid w:val="00610970"/>
    <w:rsid w:val="00610A8E"/>
    <w:rsid w:val="00610C3C"/>
    <w:rsid w:val="00612B86"/>
    <w:rsid w:val="00614991"/>
    <w:rsid w:val="00617B7A"/>
    <w:rsid w:val="00620D54"/>
    <w:rsid w:val="006251C7"/>
    <w:rsid w:val="00634ABE"/>
    <w:rsid w:val="0064009C"/>
    <w:rsid w:val="006433D6"/>
    <w:rsid w:val="00643876"/>
    <w:rsid w:val="00643F57"/>
    <w:rsid w:val="00645F7A"/>
    <w:rsid w:val="006461A3"/>
    <w:rsid w:val="0065097B"/>
    <w:rsid w:val="006530F0"/>
    <w:rsid w:val="006532E0"/>
    <w:rsid w:val="00653341"/>
    <w:rsid w:val="00656635"/>
    <w:rsid w:val="00657B22"/>
    <w:rsid w:val="00660F89"/>
    <w:rsid w:val="00662CCC"/>
    <w:rsid w:val="00680F76"/>
    <w:rsid w:val="006831EA"/>
    <w:rsid w:val="0068404D"/>
    <w:rsid w:val="00684EB9"/>
    <w:rsid w:val="00685EBC"/>
    <w:rsid w:val="00690CE3"/>
    <w:rsid w:val="00692676"/>
    <w:rsid w:val="006958F4"/>
    <w:rsid w:val="00695FE7"/>
    <w:rsid w:val="006970A2"/>
    <w:rsid w:val="006973EA"/>
    <w:rsid w:val="00697405"/>
    <w:rsid w:val="006A0CF9"/>
    <w:rsid w:val="006A150C"/>
    <w:rsid w:val="006A47D2"/>
    <w:rsid w:val="006A5515"/>
    <w:rsid w:val="006B277C"/>
    <w:rsid w:val="006B4BC8"/>
    <w:rsid w:val="006B599F"/>
    <w:rsid w:val="006B5F7F"/>
    <w:rsid w:val="006C169F"/>
    <w:rsid w:val="006C1832"/>
    <w:rsid w:val="006C54A1"/>
    <w:rsid w:val="006D559C"/>
    <w:rsid w:val="006D55B8"/>
    <w:rsid w:val="006E03A4"/>
    <w:rsid w:val="006E06A1"/>
    <w:rsid w:val="006E1F56"/>
    <w:rsid w:val="006E533E"/>
    <w:rsid w:val="006E5361"/>
    <w:rsid w:val="006E5DC8"/>
    <w:rsid w:val="006E61CA"/>
    <w:rsid w:val="006E6352"/>
    <w:rsid w:val="006F06A5"/>
    <w:rsid w:val="006F09D4"/>
    <w:rsid w:val="006F2BA6"/>
    <w:rsid w:val="006F6C05"/>
    <w:rsid w:val="006F7F2F"/>
    <w:rsid w:val="00700F0A"/>
    <w:rsid w:val="00701057"/>
    <w:rsid w:val="0070143F"/>
    <w:rsid w:val="0070504E"/>
    <w:rsid w:val="007056D0"/>
    <w:rsid w:val="00705AFB"/>
    <w:rsid w:val="0071088C"/>
    <w:rsid w:val="00713200"/>
    <w:rsid w:val="007154DB"/>
    <w:rsid w:val="007249DC"/>
    <w:rsid w:val="00724C88"/>
    <w:rsid w:val="007253D7"/>
    <w:rsid w:val="00730DAD"/>
    <w:rsid w:val="00733015"/>
    <w:rsid w:val="00734B89"/>
    <w:rsid w:val="00734F60"/>
    <w:rsid w:val="00741B7F"/>
    <w:rsid w:val="00741FC5"/>
    <w:rsid w:val="00742119"/>
    <w:rsid w:val="0074242B"/>
    <w:rsid w:val="0074242C"/>
    <w:rsid w:val="007427CE"/>
    <w:rsid w:val="00742F7E"/>
    <w:rsid w:val="0074410C"/>
    <w:rsid w:val="00745B45"/>
    <w:rsid w:val="00745D31"/>
    <w:rsid w:val="00745FF4"/>
    <w:rsid w:val="00750983"/>
    <w:rsid w:val="00754C4D"/>
    <w:rsid w:val="007565C0"/>
    <w:rsid w:val="007566F5"/>
    <w:rsid w:val="00760D77"/>
    <w:rsid w:val="0076180D"/>
    <w:rsid w:val="00770DD4"/>
    <w:rsid w:val="007726EF"/>
    <w:rsid w:val="007728B6"/>
    <w:rsid w:val="007753F9"/>
    <w:rsid w:val="00775D76"/>
    <w:rsid w:val="0077643C"/>
    <w:rsid w:val="0078260A"/>
    <w:rsid w:val="0079052A"/>
    <w:rsid w:val="00791E60"/>
    <w:rsid w:val="007927A1"/>
    <w:rsid w:val="00793AAF"/>
    <w:rsid w:val="00795008"/>
    <w:rsid w:val="007961E8"/>
    <w:rsid w:val="00797BA3"/>
    <w:rsid w:val="007A28B3"/>
    <w:rsid w:val="007A47D7"/>
    <w:rsid w:val="007A775F"/>
    <w:rsid w:val="007B1454"/>
    <w:rsid w:val="007B228C"/>
    <w:rsid w:val="007B4601"/>
    <w:rsid w:val="007B5C08"/>
    <w:rsid w:val="007B6998"/>
    <w:rsid w:val="007B6AB9"/>
    <w:rsid w:val="007B7120"/>
    <w:rsid w:val="007C2F2C"/>
    <w:rsid w:val="007C780F"/>
    <w:rsid w:val="007D7310"/>
    <w:rsid w:val="007D73F4"/>
    <w:rsid w:val="007D7F75"/>
    <w:rsid w:val="007E00DB"/>
    <w:rsid w:val="007E0999"/>
    <w:rsid w:val="007E6089"/>
    <w:rsid w:val="007E68C9"/>
    <w:rsid w:val="007E6BE3"/>
    <w:rsid w:val="007E7502"/>
    <w:rsid w:val="007F0180"/>
    <w:rsid w:val="007F3D52"/>
    <w:rsid w:val="007F75F9"/>
    <w:rsid w:val="00804E58"/>
    <w:rsid w:val="00805621"/>
    <w:rsid w:val="00806B17"/>
    <w:rsid w:val="00810141"/>
    <w:rsid w:val="008146AA"/>
    <w:rsid w:val="0081706D"/>
    <w:rsid w:val="00827955"/>
    <w:rsid w:val="00830CB7"/>
    <w:rsid w:val="008310BD"/>
    <w:rsid w:val="008448F4"/>
    <w:rsid w:val="00846911"/>
    <w:rsid w:val="00847154"/>
    <w:rsid w:val="00851BA2"/>
    <w:rsid w:val="008539FA"/>
    <w:rsid w:val="0085578D"/>
    <w:rsid w:val="008561BD"/>
    <w:rsid w:val="00856252"/>
    <w:rsid w:val="00863098"/>
    <w:rsid w:val="0086392B"/>
    <w:rsid w:val="00865453"/>
    <w:rsid w:val="00867EDE"/>
    <w:rsid w:val="00870ABF"/>
    <w:rsid w:val="00871221"/>
    <w:rsid w:val="00875576"/>
    <w:rsid w:val="008834D1"/>
    <w:rsid w:val="00887479"/>
    <w:rsid w:val="0088757F"/>
    <w:rsid w:val="00895CD3"/>
    <w:rsid w:val="00896381"/>
    <w:rsid w:val="008A043A"/>
    <w:rsid w:val="008A091B"/>
    <w:rsid w:val="008A50B5"/>
    <w:rsid w:val="008A5BFF"/>
    <w:rsid w:val="008B068D"/>
    <w:rsid w:val="008B0D2C"/>
    <w:rsid w:val="008B182D"/>
    <w:rsid w:val="008B1B80"/>
    <w:rsid w:val="008B4F5C"/>
    <w:rsid w:val="008B701D"/>
    <w:rsid w:val="008C7927"/>
    <w:rsid w:val="008D0D24"/>
    <w:rsid w:val="008D0DE5"/>
    <w:rsid w:val="008D156D"/>
    <w:rsid w:val="008D2F42"/>
    <w:rsid w:val="008D3B26"/>
    <w:rsid w:val="008D6E44"/>
    <w:rsid w:val="008E08D4"/>
    <w:rsid w:val="008E1C90"/>
    <w:rsid w:val="008E325D"/>
    <w:rsid w:val="008F0918"/>
    <w:rsid w:val="008F2212"/>
    <w:rsid w:val="008F31BB"/>
    <w:rsid w:val="008F5634"/>
    <w:rsid w:val="008F70D0"/>
    <w:rsid w:val="008F7D64"/>
    <w:rsid w:val="00902863"/>
    <w:rsid w:val="00902EF5"/>
    <w:rsid w:val="009067A8"/>
    <w:rsid w:val="00910C14"/>
    <w:rsid w:val="00913627"/>
    <w:rsid w:val="00916E02"/>
    <w:rsid w:val="00921E83"/>
    <w:rsid w:val="009226DF"/>
    <w:rsid w:val="0092313C"/>
    <w:rsid w:val="00924968"/>
    <w:rsid w:val="009249C6"/>
    <w:rsid w:val="0092713F"/>
    <w:rsid w:val="0093389E"/>
    <w:rsid w:val="00933D56"/>
    <w:rsid w:val="00936BBC"/>
    <w:rsid w:val="00940113"/>
    <w:rsid w:val="0094511C"/>
    <w:rsid w:val="00950EEB"/>
    <w:rsid w:val="00953E4B"/>
    <w:rsid w:val="0095562E"/>
    <w:rsid w:val="009556DB"/>
    <w:rsid w:val="009557CF"/>
    <w:rsid w:val="00960109"/>
    <w:rsid w:val="00960B72"/>
    <w:rsid w:val="009640E3"/>
    <w:rsid w:val="00966C97"/>
    <w:rsid w:val="009679BF"/>
    <w:rsid w:val="009708FD"/>
    <w:rsid w:val="009743BC"/>
    <w:rsid w:val="00981593"/>
    <w:rsid w:val="00982F27"/>
    <w:rsid w:val="00983E6A"/>
    <w:rsid w:val="009855B0"/>
    <w:rsid w:val="00986489"/>
    <w:rsid w:val="00994B96"/>
    <w:rsid w:val="00995F17"/>
    <w:rsid w:val="0099716F"/>
    <w:rsid w:val="009A0101"/>
    <w:rsid w:val="009B5854"/>
    <w:rsid w:val="009C04A4"/>
    <w:rsid w:val="009C74D6"/>
    <w:rsid w:val="009E0AA5"/>
    <w:rsid w:val="009E1690"/>
    <w:rsid w:val="009E1944"/>
    <w:rsid w:val="009E310D"/>
    <w:rsid w:val="009E321B"/>
    <w:rsid w:val="009E3C9F"/>
    <w:rsid w:val="009E3D44"/>
    <w:rsid w:val="009E717D"/>
    <w:rsid w:val="009E7378"/>
    <w:rsid w:val="009E7627"/>
    <w:rsid w:val="009F7D44"/>
    <w:rsid w:val="00A05AA2"/>
    <w:rsid w:val="00A05CB6"/>
    <w:rsid w:val="00A072B1"/>
    <w:rsid w:val="00A07649"/>
    <w:rsid w:val="00A11F3E"/>
    <w:rsid w:val="00A13661"/>
    <w:rsid w:val="00A13862"/>
    <w:rsid w:val="00A150C0"/>
    <w:rsid w:val="00A165EA"/>
    <w:rsid w:val="00A20F37"/>
    <w:rsid w:val="00A27814"/>
    <w:rsid w:val="00A31024"/>
    <w:rsid w:val="00A31584"/>
    <w:rsid w:val="00A32253"/>
    <w:rsid w:val="00A32934"/>
    <w:rsid w:val="00A33130"/>
    <w:rsid w:val="00A33DB1"/>
    <w:rsid w:val="00A34C5C"/>
    <w:rsid w:val="00A35399"/>
    <w:rsid w:val="00A364D2"/>
    <w:rsid w:val="00A4095D"/>
    <w:rsid w:val="00A55DBE"/>
    <w:rsid w:val="00A70921"/>
    <w:rsid w:val="00A7246C"/>
    <w:rsid w:val="00A75566"/>
    <w:rsid w:val="00A774D4"/>
    <w:rsid w:val="00A81CBA"/>
    <w:rsid w:val="00A842AE"/>
    <w:rsid w:val="00A84FF2"/>
    <w:rsid w:val="00A85956"/>
    <w:rsid w:val="00A86307"/>
    <w:rsid w:val="00A964D5"/>
    <w:rsid w:val="00AA0DDD"/>
    <w:rsid w:val="00AA4711"/>
    <w:rsid w:val="00AA7412"/>
    <w:rsid w:val="00AA784A"/>
    <w:rsid w:val="00AB0155"/>
    <w:rsid w:val="00AB056C"/>
    <w:rsid w:val="00AB3E94"/>
    <w:rsid w:val="00AB50FA"/>
    <w:rsid w:val="00AC14AF"/>
    <w:rsid w:val="00AC1798"/>
    <w:rsid w:val="00AC181A"/>
    <w:rsid w:val="00AC2EF5"/>
    <w:rsid w:val="00AC556F"/>
    <w:rsid w:val="00AC655D"/>
    <w:rsid w:val="00AC68F5"/>
    <w:rsid w:val="00AC786A"/>
    <w:rsid w:val="00AD1C19"/>
    <w:rsid w:val="00AD2454"/>
    <w:rsid w:val="00AD4E69"/>
    <w:rsid w:val="00AD5C9C"/>
    <w:rsid w:val="00AD69E2"/>
    <w:rsid w:val="00AE0B11"/>
    <w:rsid w:val="00AE1DE5"/>
    <w:rsid w:val="00AE2969"/>
    <w:rsid w:val="00AE3D2A"/>
    <w:rsid w:val="00AE573C"/>
    <w:rsid w:val="00AE616E"/>
    <w:rsid w:val="00AE6421"/>
    <w:rsid w:val="00AE7D32"/>
    <w:rsid w:val="00AF132A"/>
    <w:rsid w:val="00AF2BA4"/>
    <w:rsid w:val="00AF301B"/>
    <w:rsid w:val="00AF5DB1"/>
    <w:rsid w:val="00AF5F6F"/>
    <w:rsid w:val="00AF6284"/>
    <w:rsid w:val="00AF73DB"/>
    <w:rsid w:val="00AF74F2"/>
    <w:rsid w:val="00B002E5"/>
    <w:rsid w:val="00B0083A"/>
    <w:rsid w:val="00B02310"/>
    <w:rsid w:val="00B02992"/>
    <w:rsid w:val="00B04506"/>
    <w:rsid w:val="00B0496E"/>
    <w:rsid w:val="00B0723A"/>
    <w:rsid w:val="00B077E0"/>
    <w:rsid w:val="00B07EF9"/>
    <w:rsid w:val="00B12FD8"/>
    <w:rsid w:val="00B16647"/>
    <w:rsid w:val="00B237D3"/>
    <w:rsid w:val="00B23C2C"/>
    <w:rsid w:val="00B24282"/>
    <w:rsid w:val="00B26433"/>
    <w:rsid w:val="00B33E6A"/>
    <w:rsid w:val="00B42124"/>
    <w:rsid w:val="00B4308A"/>
    <w:rsid w:val="00B451F7"/>
    <w:rsid w:val="00B5259A"/>
    <w:rsid w:val="00B57961"/>
    <w:rsid w:val="00B61CA4"/>
    <w:rsid w:val="00B6238C"/>
    <w:rsid w:val="00B643D4"/>
    <w:rsid w:val="00B6549A"/>
    <w:rsid w:val="00B65589"/>
    <w:rsid w:val="00B70228"/>
    <w:rsid w:val="00B72730"/>
    <w:rsid w:val="00B7525A"/>
    <w:rsid w:val="00B7570A"/>
    <w:rsid w:val="00B77B14"/>
    <w:rsid w:val="00B81B67"/>
    <w:rsid w:val="00B84A04"/>
    <w:rsid w:val="00B87E95"/>
    <w:rsid w:val="00B920DB"/>
    <w:rsid w:val="00B97C39"/>
    <w:rsid w:val="00BA0D36"/>
    <w:rsid w:val="00BA2A48"/>
    <w:rsid w:val="00BB0C45"/>
    <w:rsid w:val="00BB0E17"/>
    <w:rsid w:val="00BB4E98"/>
    <w:rsid w:val="00BB5CDD"/>
    <w:rsid w:val="00BC0204"/>
    <w:rsid w:val="00BC7293"/>
    <w:rsid w:val="00BC7A54"/>
    <w:rsid w:val="00BD33B1"/>
    <w:rsid w:val="00BD3D4F"/>
    <w:rsid w:val="00BD65CC"/>
    <w:rsid w:val="00BD79C1"/>
    <w:rsid w:val="00BE0767"/>
    <w:rsid w:val="00BE14EC"/>
    <w:rsid w:val="00BE1CC9"/>
    <w:rsid w:val="00BE48F5"/>
    <w:rsid w:val="00BE70DC"/>
    <w:rsid w:val="00BF0A32"/>
    <w:rsid w:val="00BF499E"/>
    <w:rsid w:val="00BF5671"/>
    <w:rsid w:val="00BF57C0"/>
    <w:rsid w:val="00C0222E"/>
    <w:rsid w:val="00C12AB3"/>
    <w:rsid w:val="00C12F27"/>
    <w:rsid w:val="00C15968"/>
    <w:rsid w:val="00C15B65"/>
    <w:rsid w:val="00C20470"/>
    <w:rsid w:val="00C2540D"/>
    <w:rsid w:val="00C25451"/>
    <w:rsid w:val="00C27542"/>
    <w:rsid w:val="00C310A4"/>
    <w:rsid w:val="00C33571"/>
    <w:rsid w:val="00C33EB8"/>
    <w:rsid w:val="00C35AF6"/>
    <w:rsid w:val="00C40792"/>
    <w:rsid w:val="00C4084D"/>
    <w:rsid w:val="00C42525"/>
    <w:rsid w:val="00C46711"/>
    <w:rsid w:val="00C5043C"/>
    <w:rsid w:val="00C537BE"/>
    <w:rsid w:val="00C53C54"/>
    <w:rsid w:val="00C56D06"/>
    <w:rsid w:val="00C57369"/>
    <w:rsid w:val="00C6209F"/>
    <w:rsid w:val="00C625AB"/>
    <w:rsid w:val="00C75643"/>
    <w:rsid w:val="00C81673"/>
    <w:rsid w:val="00C81AB3"/>
    <w:rsid w:val="00C826C8"/>
    <w:rsid w:val="00C83EA7"/>
    <w:rsid w:val="00C86A0F"/>
    <w:rsid w:val="00C87775"/>
    <w:rsid w:val="00C87BDB"/>
    <w:rsid w:val="00C93F4F"/>
    <w:rsid w:val="00C94346"/>
    <w:rsid w:val="00C978C1"/>
    <w:rsid w:val="00C97E6A"/>
    <w:rsid w:val="00CA0A20"/>
    <w:rsid w:val="00CA14DE"/>
    <w:rsid w:val="00CA472F"/>
    <w:rsid w:val="00CA6B3D"/>
    <w:rsid w:val="00CA6B98"/>
    <w:rsid w:val="00CA6CBB"/>
    <w:rsid w:val="00CA75FB"/>
    <w:rsid w:val="00CA7D6E"/>
    <w:rsid w:val="00CB0ECA"/>
    <w:rsid w:val="00CB1006"/>
    <w:rsid w:val="00CB1D45"/>
    <w:rsid w:val="00CB354A"/>
    <w:rsid w:val="00CB4656"/>
    <w:rsid w:val="00CB4AFB"/>
    <w:rsid w:val="00CB5429"/>
    <w:rsid w:val="00CB62E3"/>
    <w:rsid w:val="00CC0BC5"/>
    <w:rsid w:val="00CC1654"/>
    <w:rsid w:val="00CC26EA"/>
    <w:rsid w:val="00CC5464"/>
    <w:rsid w:val="00CC5E81"/>
    <w:rsid w:val="00CC7E86"/>
    <w:rsid w:val="00CD3F16"/>
    <w:rsid w:val="00CD4F87"/>
    <w:rsid w:val="00CE0B37"/>
    <w:rsid w:val="00CE113A"/>
    <w:rsid w:val="00CE28B8"/>
    <w:rsid w:val="00CE2DCB"/>
    <w:rsid w:val="00CE31FD"/>
    <w:rsid w:val="00CE5AD0"/>
    <w:rsid w:val="00CE5C0A"/>
    <w:rsid w:val="00CF397F"/>
    <w:rsid w:val="00CF706D"/>
    <w:rsid w:val="00D01202"/>
    <w:rsid w:val="00D0340E"/>
    <w:rsid w:val="00D03DA3"/>
    <w:rsid w:val="00D0427D"/>
    <w:rsid w:val="00D07427"/>
    <w:rsid w:val="00D11F01"/>
    <w:rsid w:val="00D12FC5"/>
    <w:rsid w:val="00D14EE3"/>
    <w:rsid w:val="00D24D89"/>
    <w:rsid w:val="00D301C1"/>
    <w:rsid w:val="00D348AA"/>
    <w:rsid w:val="00D373FF"/>
    <w:rsid w:val="00D46FC3"/>
    <w:rsid w:val="00D50DC9"/>
    <w:rsid w:val="00D56513"/>
    <w:rsid w:val="00D60135"/>
    <w:rsid w:val="00D602D0"/>
    <w:rsid w:val="00D648E9"/>
    <w:rsid w:val="00D6498E"/>
    <w:rsid w:val="00D64DF7"/>
    <w:rsid w:val="00D708AB"/>
    <w:rsid w:val="00D713DD"/>
    <w:rsid w:val="00D71CDB"/>
    <w:rsid w:val="00D74585"/>
    <w:rsid w:val="00D75C1A"/>
    <w:rsid w:val="00D7724A"/>
    <w:rsid w:val="00D77352"/>
    <w:rsid w:val="00D828E7"/>
    <w:rsid w:val="00D82A9E"/>
    <w:rsid w:val="00D85932"/>
    <w:rsid w:val="00D91450"/>
    <w:rsid w:val="00D9546A"/>
    <w:rsid w:val="00D9650B"/>
    <w:rsid w:val="00DA5513"/>
    <w:rsid w:val="00DA67A8"/>
    <w:rsid w:val="00DB0952"/>
    <w:rsid w:val="00DB11F2"/>
    <w:rsid w:val="00DB1903"/>
    <w:rsid w:val="00DB7AAA"/>
    <w:rsid w:val="00DC0895"/>
    <w:rsid w:val="00DC0CBE"/>
    <w:rsid w:val="00DC1A86"/>
    <w:rsid w:val="00DC38F7"/>
    <w:rsid w:val="00DC5ED4"/>
    <w:rsid w:val="00DC641B"/>
    <w:rsid w:val="00DD0D8C"/>
    <w:rsid w:val="00DD0F52"/>
    <w:rsid w:val="00DD349E"/>
    <w:rsid w:val="00DD35F2"/>
    <w:rsid w:val="00DD6982"/>
    <w:rsid w:val="00DE0314"/>
    <w:rsid w:val="00DE6655"/>
    <w:rsid w:val="00DF50ED"/>
    <w:rsid w:val="00DF7FE4"/>
    <w:rsid w:val="00E00087"/>
    <w:rsid w:val="00E00843"/>
    <w:rsid w:val="00E00C2D"/>
    <w:rsid w:val="00E0331E"/>
    <w:rsid w:val="00E035C2"/>
    <w:rsid w:val="00E03E56"/>
    <w:rsid w:val="00E0719E"/>
    <w:rsid w:val="00E13159"/>
    <w:rsid w:val="00E14C07"/>
    <w:rsid w:val="00E16E4D"/>
    <w:rsid w:val="00E16EED"/>
    <w:rsid w:val="00E17B5A"/>
    <w:rsid w:val="00E20BF0"/>
    <w:rsid w:val="00E266D4"/>
    <w:rsid w:val="00E2691C"/>
    <w:rsid w:val="00E27D75"/>
    <w:rsid w:val="00E31D3D"/>
    <w:rsid w:val="00E34A21"/>
    <w:rsid w:val="00E36AC3"/>
    <w:rsid w:val="00E376D1"/>
    <w:rsid w:val="00E422D2"/>
    <w:rsid w:val="00E42C62"/>
    <w:rsid w:val="00E42DB3"/>
    <w:rsid w:val="00E43E36"/>
    <w:rsid w:val="00E45073"/>
    <w:rsid w:val="00E4572B"/>
    <w:rsid w:val="00E52508"/>
    <w:rsid w:val="00E5497F"/>
    <w:rsid w:val="00E559B0"/>
    <w:rsid w:val="00E56930"/>
    <w:rsid w:val="00E57599"/>
    <w:rsid w:val="00E60E15"/>
    <w:rsid w:val="00E61351"/>
    <w:rsid w:val="00E6276A"/>
    <w:rsid w:val="00E635F4"/>
    <w:rsid w:val="00E63BA2"/>
    <w:rsid w:val="00E64020"/>
    <w:rsid w:val="00E64E9E"/>
    <w:rsid w:val="00E7111E"/>
    <w:rsid w:val="00E73428"/>
    <w:rsid w:val="00E73E87"/>
    <w:rsid w:val="00E75E88"/>
    <w:rsid w:val="00E7752D"/>
    <w:rsid w:val="00E775A4"/>
    <w:rsid w:val="00E77C18"/>
    <w:rsid w:val="00E804E5"/>
    <w:rsid w:val="00E80CB0"/>
    <w:rsid w:val="00E80DCF"/>
    <w:rsid w:val="00E83ADE"/>
    <w:rsid w:val="00E83B15"/>
    <w:rsid w:val="00E83F3F"/>
    <w:rsid w:val="00E8612A"/>
    <w:rsid w:val="00E90C32"/>
    <w:rsid w:val="00E96EE7"/>
    <w:rsid w:val="00E97B7F"/>
    <w:rsid w:val="00E97BD3"/>
    <w:rsid w:val="00EA3A0B"/>
    <w:rsid w:val="00EB448B"/>
    <w:rsid w:val="00EB4989"/>
    <w:rsid w:val="00EC01BC"/>
    <w:rsid w:val="00EC16AC"/>
    <w:rsid w:val="00EC3362"/>
    <w:rsid w:val="00EC4938"/>
    <w:rsid w:val="00EC765B"/>
    <w:rsid w:val="00ED0603"/>
    <w:rsid w:val="00ED0CF2"/>
    <w:rsid w:val="00ED18E8"/>
    <w:rsid w:val="00ED3BE4"/>
    <w:rsid w:val="00ED6A2E"/>
    <w:rsid w:val="00EE01FD"/>
    <w:rsid w:val="00EE2E94"/>
    <w:rsid w:val="00EF14FD"/>
    <w:rsid w:val="00EF3D00"/>
    <w:rsid w:val="00EF413A"/>
    <w:rsid w:val="00F01121"/>
    <w:rsid w:val="00F01E9F"/>
    <w:rsid w:val="00F04079"/>
    <w:rsid w:val="00F05447"/>
    <w:rsid w:val="00F109B3"/>
    <w:rsid w:val="00F10DFC"/>
    <w:rsid w:val="00F12285"/>
    <w:rsid w:val="00F14474"/>
    <w:rsid w:val="00F17952"/>
    <w:rsid w:val="00F21589"/>
    <w:rsid w:val="00F21C62"/>
    <w:rsid w:val="00F23562"/>
    <w:rsid w:val="00F348C1"/>
    <w:rsid w:val="00F35881"/>
    <w:rsid w:val="00F36A5A"/>
    <w:rsid w:val="00F41946"/>
    <w:rsid w:val="00F4341D"/>
    <w:rsid w:val="00F44D27"/>
    <w:rsid w:val="00F45038"/>
    <w:rsid w:val="00F45833"/>
    <w:rsid w:val="00F4620B"/>
    <w:rsid w:val="00F463E7"/>
    <w:rsid w:val="00F46F16"/>
    <w:rsid w:val="00F54099"/>
    <w:rsid w:val="00F55178"/>
    <w:rsid w:val="00F558C1"/>
    <w:rsid w:val="00F610D2"/>
    <w:rsid w:val="00F6299A"/>
    <w:rsid w:val="00F65430"/>
    <w:rsid w:val="00F6699A"/>
    <w:rsid w:val="00F669A9"/>
    <w:rsid w:val="00F71F74"/>
    <w:rsid w:val="00F73ACC"/>
    <w:rsid w:val="00F74FA6"/>
    <w:rsid w:val="00F7511D"/>
    <w:rsid w:val="00F81996"/>
    <w:rsid w:val="00F83227"/>
    <w:rsid w:val="00F91CFC"/>
    <w:rsid w:val="00F92261"/>
    <w:rsid w:val="00F9644E"/>
    <w:rsid w:val="00F97520"/>
    <w:rsid w:val="00FA0AC2"/>
    <w:rsid w:val="00FA1122"/>
    <w:rsid w:val="00FA27DB"/>
    <w:rsid w:val="00FA4C6F"/>
    <w:rsid w:val="00FA64C2"/>
    <w:rsid w:val="00FB04F4"/>
    <w:rsid w:val="00FB0B2E"/>
    <w:rsid w:val="00FB6341"/>
    <w:rsid w:val="00FC014E"/>
    <w:rsid w:val="00FC1CE3"/>
    <w:rsid w:val="00FC29CF"/>
    <w:rsid w:val="00FC60BF"/>
    <w:rsid w:val="00FD0230"/>
    <w:rsid w:val="00FD4702"/>
    <w:rsid w:val="00FD5215"/>
    <w:rsid w:val="00FD607B"/>
    <w:rsid w:val="00FD617F"/>
    <w:rsid w:val="00FD7F25"/>
    <w:rsid w:val="00FE153B"/>
    <w:rsid w:val="00FE35EF"/>
    <w:rsid w:val="00FF47F7"/>
    <w:rsid w:val="00FF571E"/>
    <w:rsid w:val="023C33DE"/>
    <w:rsid w:val="035A307B"/>
    <w:rsid w:val="05461B3B"/>
    <w:rsid w:val="06D063E8"/>
    <w:rsid w:val="09931095"/>
    <w:rsid w:val="11FB7D8A"/>
    <w:rsid w:val="169E3446"/>
    <w:rsid w:val="245F611A"/>
    <w:rsid w:val="24BF4B55"/>
    <w:rsid w:val="27983FEE"/>
    <w:rsid w:val="31C63C69"/>
    <w:rsid w:val="32EB591A"/>
    <w:rsid w:val="393D0758"/>
    <w:rsid w:val="3E8D1679"/>
    <w:rsid w:val="3EC432A8"/>
    <w:rsid w:val="3F795781"/>
    <w:rsid w:val="3F9D23E4"/>
    <w:rsid w:val="3FAF13C5"/>
    <w:rsid w:val="41C71300"/>
    <w:rsid w:val="44BE6678"/>
    <w:rsid w:val="45EB156C"/>
    <w:rsid w:val="46447112"/>
    <w:rsid w:val="499C570B"/>
    <w:rsid w:val="4E286CF3"/>
    <w:rsid w:val="4EDB7286"/>
    <w:rsid w:val="540032E1"/>
    <w:rsid w:val="560B3A5A"/>
    <w:rsid w:val="585E5378"/>
    <w:rsid w:val="5D5338E1"/>
    <w:rsid w:val="607C4394"/>
    <w:rsid w:val="646E660D"/>
    <w:rsid w:val="64723407"/>
    <w:rsid w:val="66EB08A5"/>
    <w:rsid w:val="678D1082"/>
    <w:rsid w:val="6A163544"/>
    <w:rsid w:val="72954837"/>
    <w:rsid w:val="732E0930"/>
    <w:rsid w:val="739C3319"/>
    <w:rsid w:val="73F2104D"/>
    <w:rsid w:val="78E421BD"/>
    <w:rsid w:val="7E7C7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uiPriority w:val="0"/>
    <w:pPr>
      <w:jc w:val="left"/>
    </w:pPr>
    <w:rPr>
      <w:szCs w:val="22"/>
    </w:rPr>
  </w:style>
  <w:style w:type="paragraph" w:styleId="3">
    <w:name w:val="Date"/>
    <w:basedOn w:val="1"/>
    <w:next w:val="1"/>
    <w:link w:val="23"/>
    <w:qFormat/>
    <w:uiPriority w:val="0"/>
    <w:pPr>
      <w:ind w:left="100" w:leftChars="2500"/>
    </w:pPr>
  </w:style>
  <w:style w:type="paragraph" w:styleId="4">
    <w:name w:val="Balloon Text"/>
    <w:basedOn w:val="1"/>
    <w:link w:val="13"/>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5"/>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
    <w:name w:val="Table Simple 1"/>
    <w:basedOn w:val="7"/>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character" w:styleId="11">
    <w:name w:val="annotation reference"/>
    <w:uiPriority w:val="0"/>
    <w:rPr>
      <w:sz w:val="21"/>
      <w:szCs w:val="21"/>
    </w:rPr>
  </w:style>
  <w:style w:type="character" w:customStyle="1" w:styleId="12">
    <w:name w:val="批注文字 Char"/>
    <w:link w:val="2"/>
    <w:uiPriority w:val="0"/>
    <w:rPr>
      <w:kern w:val="2"/>
      <w:sz w:val="21"/>
      <w:szCs w:val="22"/>
    </w:rPr>
  </w:style>
  <w:style w:type="character" w:customStyle="1" w:styleId="13">
    <w:name w:val="批注框文本 Char"/>
    <w:link w:val="4"/>
    <w:uiPriority w:val="0"/>
    <w:rPr>
      <w:kern w:val="2"/>
      <w:sz w:val="18"/>
      <w:szCs w:val="18"/>
    </w:rPr>
  </w:style>
  <w:style w:type="character" w:customStyle="1" w:styleId="14">
    <w:name w:val="页脚 Char"/>
    <w:link w:val="5"/>
    <w:uiPriority w:val="0"/>
    <w:rPr>
      <w:kern w:val="2"/>
      <w:sz w:val="18"/>
      <w:szCs w:val="18"/>
    </w:rPr>
  </w:style>
  <w:style w:type="character" w:customStyle="1" w:styleId="15">
    <w:name w:val="页眉 Char"/>
    <w:link w:val="6"/>
    <w:uiPriority w:val="0"/>
    <w:rPr>
      <w:kern w:val="2"/>
      <w:sz w:val="18"/>
      <w:szCs w:val="18"/>
    </w:rPr>
  </w:style>
  <w:style w:type="character" w:customStyle="1" w:styleId="16">
    <w:name w:val="批注文字 Char1"/>
    <w:uiPriority w:val="0"/>
    <w:rPr>
      <w:kern w:val="2"/>
      <w:sz w:val="21"/>
      <w:szCs w:val="24"/>
    </w:rPr>
  </w:style>
  <w:style w:type="character" w:customStyle="1" w:styleId="17">
    <w:name w:val="font31"/>
    <w:qFormat/>
    <w:uiPriority w:val="0"/>
    <w:rPr>
      <w:rFonts w:hint="default" w:ascii="Symbol" w:hAnsi="Symbol" w:cs="Symbol"/>
      <w:color w:val="000000"/>
      <w:sz w:val="20"/>
      <w:szCs w:val="20"/>
      <w:u w:val="none"/>
    </w:rPr>
  </w:style>
  <w:style w:type="character" w:customStyle="1" w:styleId="18">
    <w:name w:val="font41"/>
    <w:qFormat/>
    <w:uiPriority w:val="0"/>
    <w:rPr>
      <w:rFonts w:hint="default" w:ascii="Times New Roman" w:hAnsi="Times New Roman" w:cs="Times New Roman"/>
      <w:color w:val="000000"/>
      <w:sz w:val="20"/>
      <w:szCs w:val="20"/>
      <w:u w:val="none"/>
    </w:rPr>
  </w:style>
  <w:style w:type="character" w:customStyle="1" w:styleId="19">
    <w:name w:val="font71"/>
    <w:qFormat/>
    <w:uiPriority w:val="0"/>
    <w:rPr>
      <w:rFonts w:hint="default" w:ascii="Times New Roman" w:hAnsi="Times New Roman" w:cs="Times New Roman"/>
      <w:color w:val="000000"/>
      <w:sz w:val="20"/>
      <w:szCs w:val="20"/>
      <w:u w:val="none"/>
      <w:vertAlign w:val="subscript"/>
    </w:rPr>
  </w:style>
  <w:style w:type="character" w:customStyle="1" w:styleId="20">
    <w:name w:val="font61"/>
    <w:qFormat/>
    <w:uiPriority w:val="0"/>
    <w:rPr>
      <w:rFonts w:hint="eastAsia" w:ascii="宋体" w:hAnsi="宋体" w:eastAsia="宋体" w:cs="宋体"/>
      <w:color w:val="000000"/>
      <w:sz w:val="20"/>
      <w:szCs w:val="20"/>
      <w:u w:val="none"/>
    </w:rPr>
  </w:style>
  <w:style w:type="character" w:customStyle="1" w:styleId="21">
    <w:name w:val="font51"/>
    <w:uiPriority w:val="0"/>
    <w:rPr>
      <w:rFonts w:hint="eastAsia" w:ascii="宋体" w:hAnsi="宋体" w:eastAsia="宋体" w:cs="宋体"/>
      <w:color w:val="000000"/>
      <w:sz w:val="20"/>
      <w:szCs w:val="20"/>
      <w:u w:val="none"/>
      <w:vertAlign w:val="subscript"/>
    </w:rPr>
  </w:style>
  <w:style w:type="table" w:customStyle="1" w:styleId="22">
    <w:name w:val="网格型1"/>
    <w:basedOn w:val="7"/>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3">
    <w:name w:val="日期 Char"/>
    <w:basedOn w:val="10"/>
    <w:link w:val="3"/>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EED54-CE20-48A9-A2F7-CC6CE69A8338}">
  <ds:schemaRefs/>
</ds:datastoreItem>
</file>

<file path=docProps/app.xml><?xml version="1.0" encoding="utf-8"?>
<Properties xmlns="http://schemas.openxmlformats.org/officeDocument/2006/extended-properties" xmlns:vt="http://schemas.openxmlformats.org/officeDocument/2006/docPropsVTypes">
  <Template>Normal</Template>
  <Company>DEEPIN</Company>
  <Pages>18</Pages>
  <Words>6627</Words>
  <Characters>8587</Characters>
  <Lines>70</Lines>
  <Paragraphs>19</Paragraphs>
  <TotalTime>17</TotalTime>
  <ScaleCrop>false</ScaleCrop>
  <LinksUpToDate>false</LinksUpToDate>
  <CharactersWithSpaces>8743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2011-04-14T01:23:00Z</dcterms:created>
  <dc:creator>User</dc:creator>
  <cp:lastModifiedBy>陈龙威</cp:lastModifiedBy>
  <cp:lastPrinted>2022-10-13T02:43:00Z</cp:lastPrinted>
  <dcterms:modified xsi:type="dcterms:W3CDTF">2022-10-27T02:24:45Z</dcterms:modified>
  <dc:title>附  录  A</dc:title>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FE3B8C81E8134AA9AE69FF8161B521F8</vt:lpwstr>
  </property>
</Properties>
</file>